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93916" w14:textId="53BC878F" w:rsidR="00E307E2" w:rsidRDefault="00E307E2" w:rsidP="00E307E2">
      <w:pPr>
        <w:pStyle w:val="1"/>
        <w:spacing w:before="67"/>
        <w:ind w:left="0" w:right="141"/>
        <w:jc w:val="center"/>
        <w:rPr>
          <w:sz w:val="28"/>
          <w:szCs w:val="28"/>
        </w:rPr>
      </w:pPr>
      <w:r>
        <w:rPr>
          <w:sz w:val="28"/>
          <w:szCs w:val="28"/>
        </w:rPr>
        <w:t>Аннотация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рабочей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программе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физической культуре</w:t>
      </w:r>
    </w:p>
    <w:p w14:paraId="061FB7C5" w14:textId="38DED255" w:rsidR="00E307E2" w:rsidRDefault="00E307E2" w:rsidP="00E307E2">
      <w:pPr>
        <w:ind w:right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7E2">
        <w:rPr>
          <w:rFonts w:ascii="Times New Roman" w:hAnsi="Times New Roman" w:cs="Times New Roman"/>
          <w:b/>
          <w:bCs/>
          <w:sz w:val="28"/>
          <w:szCs w:val="28"/>
        </w:rPr>
        <w:t>1-4</w:t>
      </w:r>
      <w:r w:rsidRPr="00E307E2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E307E2">
        <w:rPr>
          <w:rFonts w:ascii="Times New Roman" w:hAnsi="Times New Roman" w:cs="Times New Roman"/>
          <w:b/>
          <w:bCs/>
          <w:sz w:val="28"/>
          <w:szCs w:val="28"/>
        </w:rPr>
        <w:t>классы</w:t>
      </w:r>
    </w:p>
    <w:p w14:paraId="17046250" w14:textId="77777777" w:rsidR="00E307E2" w:rsidRDefault="00E307E2" w:rsidP="00E307E2">
      <w:pPr>
        <w:pStyle w:val="a3"/>
        <w:spacing w:before="0" w:beforeAutospacing="0" w:after="0" w:afterAutospacing="0"/>
        <w:ind w:firstLine="567"/>
        <w:jc w:val="both"/>
      </w:pPr>
      <w: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14:paraId="1E3C642B" w14:textId="77777777" w:rsidR="00E307E2" w:rsidRDefault="00E307E2" w:rsidP="00E307E2">
      <w:pPr>
        <w:pStyle w:val="a3"/>
        <w:spacing w:before="0" w:beforeAutospacing="0" w:after="0" w:afterAutospacing="0"/>
        <w:ind w:firstLine="567"/>
        <w:jc w:val="both"/>
      </w:pPr>
      <w:r>
        <w:t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14:paraId="0DDB7594" w14:textId="77777777" w:rsidR="00E307E2" w:rsidRDefault="00E307E2" w:rsidP="00E307E2">
      <w:pPr>
        <w:pStyle w:val="a3"/>
        <w:spacing w:before="0" w:beforeAutospacing="0" w:after="0" w:afterAutospacing="0"/>
        <w:ind w:firstLine="567"/>
        <w:jc w:val="both"/>
      </w:pPr>
      <w:r>
        <w:t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14:paraId="373A6BD5" w14:textId="77777777" w:rsidR="00E307E2" w:rsidRDefault="00E307E2" w:rsidP="00E307E2">
      <w:pPr>
        <w:pStyle w:val="a3"/>
        <w:spacing w:before="0" w:beforeAutospacing="0" w:after="0" w:afterAutospacing="0"/>
        <w:ind w:firstLine="567"/>
        <w:jc w:val="both"/>
      </w:pPr>
      <w:r>
        <w:t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</w:t>
      </w:r>
    </w:p>
    <w:p w14:paraId="5747A5A4" w14:textId="77777777" w:rsidR="00E307E2" w:rsidRDefault="00E307E2" w:rsidP="00E307E2">
      <w:pPr>
        <w:pStyle w:val="a3"/>
        <w:spacing w:before="0" w:beforeAutospacing="0" w:after="0" w:afterAutospacing="0"/>
        <w:ind w:firstLine="567"/>
        <w:jc w:val="both"/>
      </w:pPr>
      <w: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>
        <w:t>прикладно</w:t>
      </w:r>
      <w:proofErr w:type="spellEnd"/>
      <w:r>
        <w:t>-ориентированной направленности.</w:t>
      </w:r>
    </w:p>
    <w:p w14:paraId="72AA678E" w14:textId="77777777" w:rsidR="00E307E2" w:rsidRDefault="00E307E2" w:rsidP="00E307E2">
      <w:pPr>
        <w:pStyle w:val="a3"/>
        <w:spacing w:before="0" w:beforeAutospacing="0" w:after="0" w:afterAutospacing="0"/>
        <w:ind w:firstLine="567"/>
        <w:jc w:val="both"/>
      </w:pPr>
      <w: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14:paraId="0E53B0C5" w14:textId="77777777" w:rsidR="00E307E2" w:rsidRDefault="00E307E2" w:rsidP="00E307E2">
      <w:pPr>
        <w:pStyle w:val="a3"/>
        <w:spacing w:before="0" w:beforeAutospacing="0" w:after="0" w:afterAutospacing="0"/>
        <w:ind w:firstLine="567"/>
        <w:jc w:val="both"/>
      </w:pPr>
      <w: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14:paraId="3BB1248C" w14:textId="77777777" w:rsidR="00E307E2" w:rsidRDefault="00E307E2" w:rsidP="00E307E2">
      <w:pPr>
        <w:pStyle w:val="a3"/>
        <w:spacing w:before="0" w:beforeAutospacing="0" w:after="0" w:afterAutospacing="0"/>
        <w:ind w:firstLine="567"/>
        <w:jc w:val="both"/>
      </w:pPr>
      <w: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</w:t>
      </w:r>
      <w:r>
        <w:lastRenderedPageBreak/>
        <w:t xml:space="preserve">личности обучающихся.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</w:t>
      </w:r>
      <w:proofErr w:type="spellStart"/>
      <w:r>
        <w:t>операциональный</w:t>
      </w:r>
      <w:proofErr w:type="spellEnd"/>
      <w: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</w:t>
      </w:r>
    </w:p>
    <w:p w14:paraId="15D3E46E" w14:textId="77777777" w:rsidR="00E307E2" w:rsidRDefault="00E307E2" w:rsidP="00E307E2">
      <w:pPr>
        <w:pStyle w:val="a3"/>
        <w:spacing w:before="0" w:beforeAutospacing="0" w:after="0" w:afterAutospacing="0"/>
        <w:ind w:firstLine="567"/>
        <w:jc w:val="both"/>
      </w:pPr>
      <w:r>
        <w:t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>
        <w:t>Прикладно</w:t>
      </w:r>
      <w:proofErr w:type="spellEnd"/>
      <w:r>
        <w:t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14:paraId="7CEF1411" w14:textId="77777777" w:rsidR="00E307E2" w:rsidRDefault="00E307E2" w:rsidP="00E307E2">
      <w:pPr>
        <w:pStyle w:val="a3"/>
        <w:spacing w:before="0" w:beforeAutospacing="0" w:after="0" w:afterAutospacing="0"/>
        <w:ind w:firstLine="567"/>
        <w:jc w:val="both"/>
      </w:pPr>
      <w:r>
        <w:t>Содержание модуля «</w:t>
      </w:r>
      <w:proofErr w:type="spellStart"/>
      <w:r>
        <w:t>Прикладно</w:t>
      </w:r>
      <w:proofErr w:type="spellEnd"/>
      <w: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>
        <w:t>Прикладно</w:t>
      </w:r>
      <w:proofErr w:type="spellEnd"/>
      <w:r>
        <w:t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14:paraId="7AE1D4A5" w14:textId="77777777" w:rsidR="00E307E2" w:rsidRDefault="00E307E2" w:rsidP="00E307E2">
      <w:pPr>
        <w:pStyle w:val="a3"/>
        <w:spacing w:before="0" w:beforeAutospacing="0" w:after="0" w:afterAutospacing="0"/>
        <w:ind w:firstLine="567"/>
        <w:jc w:val="both"/>
      </w:pPr>
      <w: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</w:t>
      </w:r>
    </w:p>
    <w:p w14:paraId="44A7C38A" w14:textId="77777777" w:rsidR="00E307E2" w:rsidRDefault="00E307E2" w:rsidP="00E307E2">
      <w:pPr>
        <w:pStyle w:val="a3"/>
        <w:spacing w:before="0" w:beforeAutospacing="0" w:after="0" w:afterAutospacing="0"/>
        <w:ind w:firstLine="567"/>
        <w:jc w:val="both"/>
      </w:pPr>
      <w:r>
        <w:t>Планируемые результаты включают в себя личностные, метапредметные и предметные результаты.</w:t>
      </w:r>
    </w:p>
    <w:p w14:paraId="730559E0" w14:textId="77777777" w:rsidR="00E307E2" w:rsidRDefault="00E307E2" w:rsidP="00E307E2">
      <w:pPr>
        <w:pStyle w:val="a3"/>
        <w:spacing w:before="0" w:beforeAutospacing="0" w:after="0" w:afterAutospacing="0"/>
        <w:ind w:firstLine="567"/>
        <w:jc w:val="both"/>
      </w:pPr>
      <w:r>
        <w:t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14:paraId="2F55D0ED" w14:textId="77777777" w:rsidR="00E307E2" w:rsidRDefault="00E307E2" w:rsidP="00E307E2">
      <w:pPr>
        <w:pStyle w:val="a3"/>
        <w:spacing w:before="0" w:beforeAutospacing="0" w:after="0" w:afterAutospacing="0"/>
        <w:ind w:firstLine="567"/>
        <w:jc w:val="both"/>
      </w:pPr>
      <w:r>
        <w:rPr>
          <w:rStyle w:val="placeholder-mask"/>
        </w:rPr>
        <w:t>‌</w:t>
      </w:r>
      <w:r>
        <w:rPr>
          <w:rStyle w:val="placeholder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r>
        <w:rPr>
          <w:rStyle w:val="placeholder-mask"/>
        </w:rPr>
        <w:t>‌</w:t>
      </w:r>
      <w:r>
        <w:t>‌</w:t>
      </w:r>
    </w:p>
    <w:p w14:paraId="08E1F0FE" w14:textId="77777777" w:rsidR="00E307E2" w:rsidRPr="00E307E2" w:rsidRDefault="00E307E2" w:rsidP="00E307E2">
      <w:pPr>
        <w:ind w:right="141"/>
        <w:rPr>
          <w:rFonts w:ascii="Times New Roman" w:hAnsi="Times New Roman" w:cs="Times New Roman"/>
          <w:b/>
          <w:bCs/>
        </w:rPr>
      </w:pPr>
    </w:p>
    <w:p w14:paraId="203A8873" w14:textId="77777777" w:rsidR="00A93E8C" w:rsidRDefault="00A93E8C"/>
    <w:sectPr w:rsidR="00A9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3D1"/>
    <w:rsid w:val="00302B72"/>
    <w:rsid w:val="009163D1"/>
    <w:rsid w:val="00A93E8C"/>
    <w:rsid w:val="00E3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F4ADE"/>
  <w15:chartTrackingRefBased/>
  <w15:docId w15:val="{3A52A9A0-A5C0-4A1E-9551-B60BF8CC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7E2"/>
    <w:pPr>
      <w:spacing w:line="256" w:lineRule="auto"/>
    </w:pPr>
  </w:style>
  <w:style w:type="paragraph" w:styleId="1">
    <w:name w:val="heading 1"/>
    <w:basedOn w:val="a"/>
    <w:link w:val="10"/>
    <w:uiPriority w:val="1"/>
    <w:qFormat/>
    <w:rsid w:val="00E307E2"/>
    <w:pPr>
      <w:widowControl w:val="0"/>
      <w:autoSpaceDE w:val="0"/>
      <w:autoSpaceDN w:val="0"/>
      <w:spacing w:after="0" w:line="240" w:lineRule="auto"/>
      <w:ind w:left="117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307E2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a3">
    <w:name w:val="Normal (Web)"/>
    <w:basedOn w:val="a"/>
    <w:uiPriority w:val="99"/>
    <w:semiHidden/>
    <w:unhideWhenUsed/>
    <w:rsid w:val="00E30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placeholder-mask">
    <w:name w:val="placeholder-mask"/>
    <w:basedOn w:val="a0"/>
    <w:rsid w:val="00E307E2"/>
  </w:style>
  <w:style w:type="character" w:customStyle="1" w:styleId="placeholder">
    <w:name w:val="placeholder"/>
    <w:basedOn w:val="a0"/>
    <w:rsid w:val="00E30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905</Words>
  <Characters>5160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Ткаченко</dc:creator>
  <cp:keywords/>
  <dc:description/>
  <cp:lastModifiedBy>Татьяна Ткаченко</cp:lastModifiedBy>
  <cp:revision>2</cp:revision>
  <dcterms:created xsi:type="dcterms:W3CDTF">2023-09-10T18:38:00Z</dcterms:created>
  <dcterms:modified xsi:type="dcterms:W3CDTF">2023-09-10T18:39:00Z</dcterms:modified>
</cp:coreProperties>
</file>