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0B2" w:rsidRDefault="008B743D">
      <w:pPr>
        <w:pStyle w:val="a3"/>
        <w:ind w:left="0"/>
        <w:jc w:val="left"/>
        <w:rPr>
          <w:rFonts w:ascii="Arial MT"/>
          <w:sz w:val="26"/>
        </w:rPr>
      </w:pPr>
      <w:r>
        <w:br w:type="column"/>
      </w:r>
    </w:p>
    <w:p w:rsidR="002130B2" w:rsidRPr="0034328B" w:rsidRDefault="008B743D">
      <w:pPr>
        <w:pStyle w:val="1"/>
        <w:spacing w:before="212"/>
        <w:ind w:left="117" w:right="2761"/>
        <w:jc w:val="center"/>
        <w:rPr>
          <w:sz w:val="28"/>
          <w:szCs w:val="28"/>
        </w:rPr>
      </w:pPr>
      <w:r w:rsidRPr="0034328B">
        <w:rPr>
          <w:sz w:val="28"/>
          <w:szCs w:val="28"/>
        </w:rPr>
        <w:t>Аннотация</w:t>
      </w:r>
    </w:p>
    <w:p w:rsidR="002130B2" w:rsidRPr="0034328B" w:rsidRDefault="008B743D">
      <w:pPr>
        <w:ind w:left="117" w:right="2765"/>
        <w:jc w:val="center"/>
        <w:rPr>
          <w:b/>
          <w:sz w:val="28"/>
          <w:szCs w:val="28"/>
        </w:rPr>
      </w:pPr>
      <w:r w:rsidRPr="0034328B">
        <w:rPr>
          <w:b/>
          <w:sz w:val="28"/>
          <w:szCs w:val="28"/>
        </w:rPr>
        <w:t>к</w:t>
      </w:r>
      <w:r w:rsidRPr="0034328B">
        <w:rPr>
          <w:b/>
          <w:spacing w:val="-8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рабочей</w:t>
      </w:r>
      <w:r w:rsidRPr="0034328B">
        <w:rPr>
          <w:b/>
          <w:spacing w:val="-8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программе</w:t>
      </w:r>
      <w:r w:rsidRPr="0034328B">
        <w:rPr>
          <w:b/>
          <w:spacing w:val="-10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по</w:t>
      </w:r>
      <w:r w:rsidRPr="0034328B">
        <w:rPr>
          <w:b/>
          <w:spacing w:val="-8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английскому</w:t>
      </w:r>
      <w:r w:rsidRPr="0034328B">
        <w:rPr>
          <w:b/>
          <w:spacing w:val="-9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языку</w:t>
      </w:r>
      <w:r w:rsidRPr="0034328B">
        <w:rPr>
          <w:b/>
          <w:spacing w:val="-57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для</w:t>
      </w:r>
      <w:r w:rsidRPr="0034328B">
        <w:rPr>
          <w:b/>
          <w:spacing w:val="-2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5-9 классов</w:t>
      </w:r>
      <w:r w:rsidRPr="0034328B">
        <w:rPr>
          <w:b/>
          <w:spacing w:val="-2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ФГОС</w:t>
      </w:r>
      <w:r w:rsidRPr="0034328B">
        <w:rPr>
          <w:b/>
          <w:spacing w:val="-3"/>
          <w:sz w:val="28"/>
          <w:szCs w:val="28"/>
        </w:rPr>
        <w:t xml:space="preserve"> </w:t>
      </w:r>
      <w:r w:rsidRPr="0034328B">
        <w:rPr>
          <w:b/>
          <w:sz w:val="28"/>
          <w:szCs w:val="28"/>
        </w:rPr>
        <w:t>ООО</w:t>
      </w:r>
    </w:p>
    <w:p w:rsidR="002130B2" w:rsidRPr="0034328B" w:rsidRDefault="002130B2">
      <w:pPr>
        <w:jc w:val="center"/>
        <w:rPr>
          <w:sz w:val="28"/>
          <w:szCs w:val="28"/>
        </w:rPr>
        <w:sectPr w:rsidR="002130B2" w:rsidRPr="0034328B">
          <w:type w:val="continuous"/>
          <w:pgSz w:w="11910" w:h="16840"/>
          <w:pgMar w:top="20" w:right="520" w:bottom="280" w:left="180" w:header="720" w:footer="720" w:gutter="0"/>
          <w:cols w:num="2" w:space="720" w:equalWidth="0">
            <w:col w:w="3300" w:space="197"/>
            <w:col w:w="7713"/>
          </w:cols>
        </w:sectPr>
      </w:pP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 xml:space="preserve">Программа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 на уровне основного</w:t>
      </w: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>общего образования составлена на основе требований к результатам освоения</w:t>
      </w: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>основной образовательной программы, представленных в ФГОС ООО, а также</w:t>
      </w: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>на основе характеристики планируемых результатов духовно-нравственного</w:t>
      </w: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>развития, воспитания и социализации обучающихся, представленной</w:t>
      </w:r>
    </w:p>
    <w:p w:rsidR="0034328B" w:rsidRPr="0034328B" w:rsidRDefault="0034328B" w:rsidP="0034328B">
      <w:pPr>
        <w:pStyle w:val="a3"/>
        <w:spacing w:before="130"/>
        <w:ind w:left="1134"/>
        <w:jc w:val="left"/>
        <w:rPr>
          <w:sz w:val="28"/>
          <w:szCs w:val="28"/>
        </w:rPr>
      </w:pPr>
      <w:r w:rsidRPr="0034328B">
        <w:rPr>
          <w:sz w:val="28"/>
          <w:szCs w:val="28"/>
        </w:rPr>
        <w:t>в федеральной рабочей программе воспитания.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Программа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 разработана с целью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оказания методической помощи учителю в создании рабочей программы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по учебному предмету, даёт представление о целях образования, развития 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воспитания обучающихся на уровне основного общего образования средствами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учебного предмета, определяет обязательную (инвариантную) часть содержания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программы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языку. Программа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(английскому) языку устанавливает распределение обязательного предметного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содержания по годам обучения, последовательность их изучения с учётом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особенностей структуры иностранного (английского) языка, межпредметных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связей иностранного (английского) языка с содержанием учебных предметов,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изучаемых на уровне основного общего образования, с учётом возрастных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особенностей обучающихся. В программе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для основного общего образования предусмотрено развитие речевых умений 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языковых навыков, представленных в федеральной рабочей программе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 начального общего образования, что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обеспечивает преемственность между уровнями общего образования.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Изучение иностранного (английского) языка направлено на формирование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коммуникативной культуры обучающихся, осознание роли иностранного языка как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инструмента межличностного и межкультурного взаимодействия, способствует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общему речевому развитию обучающихся, воспитанию гражданской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идентичности, расширению кругозора, воспитанию чувств и эмоций.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Построение программы </w:t>
      </w:r>
      <w:proofErr w:type="gramStart"/>
      <w:r w:rsidRPr="0034328B">
        <w:rPr>
          <w:sz w:val="28"/>
          <w:szCs w:val="28"/>
        </w:rPr>
        <w:t>по иностранному</w:t>
      </w:r>
      <w:proofErr w:type="gramEnd"/>
      <w:r w:rsidRPr="0034328B">
        <w:rPr>
          <w:sz w:val="28"/>
          <w:szCs w:val="28"/>
        </w:rPr>
        <w:t xml:space="preserve"> (английскому) языку имеет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нелинейный характер и основано на концентрическом принципе. В каждом классе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даются новые элементы содержания и определяются новые требования. В процессе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proofErr w:type="gramStart"/>
      <w:r w:rsidRPr="0034328B">
        <w:rPr>
          <w:sz w:val="28"/>
          <w:szCs w:val="28"/>
        </w:rPr>
        <w:t>обучения</w:t>
      </w:r>
      <w:proofErr w:type="gramEnd"/>
      <w:r w:rsidRPr="0034328B">
        <w:rPr>
          <w:sz w:val="28"/>
          <w:szCs w:val="28"/>
        </w:rPr>
        <w:t xml:space="preserve"> освоенные на определённом этапе грамматические формы и конструкции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повторяются и закрепляются на новом лексическом материале и расширяющемся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тематическом содержании речи.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lastRenderedPageBreak/>
        <w:t>Возрастание значимости владения иностранными языками приводит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 переосмыслению целей и содержания обучения иностранному (английскому)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языку. Цели иноязычного образования формулируются на ценностном,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когнитивном и прагматическом уровнях и воплощаются в личностных,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метапредметных и предметных результатах обучения. Иностранные языки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являются средством общения и самореализации и социальной адаптации, развития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умений поиска, обработки и использования информации в познавательных целях,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одним из средств воспитания гражданина, патриота, развития национального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самосознания.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Целью иноязычного образования является формирование коммуникативной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компетенции обучающихся в единстве таких её составляющих, как: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речевая компетенция – развитие коммуникативных умений в четырёх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основных видах речевой деятельности (говорении, </w:t>
      </w:r>
      <w:proofErr w:type="spellStart"/>
      <w:r w:rsidRPr="0034328B">
        <w:rPr>
          <w:sz w:val="28"/>
          <w:szCs w:val="28"/>
        </w:rPr>
        <w:t>аудировании</w:t>
      </w:r>
      <w:proofErr w:type="spellEnd"/>
      <w:r w:rsidRPr="0034328B">
        <w:rPr>
          <w:sz w:val="28"/>
          <w:szCs w:val="28"/>
        </w:rPr>
        <w:t>, чтении, письме);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языковая компетенция – овладение новыми языковыми средствами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(фонетическими, орфографическими, лексическими, грамматическими)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в соответствии c отобранными темами общения; освоение знаний о языковых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явлениях изучаемого языка, разных способах выражения мысли в родном 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иностранном языках;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социокультурная (межкультурная) компетенция – приобщение к культуре,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традициям стран (страны) изучаемого языка в рамках тем и ситуаций общения,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отвечающих опыту, интересам, психологическим особенностям обучающихся 5–9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классов на разных этапах (5–7 и 8–9 классы), формирование умения представлять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свою страну, её культуру в условиях межкультурного общения;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свою страну, её культуру в условиях межкультурного общения;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компенсаторная компетенция – развитие умений выходить из положения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в условиях дефицита языковых средств при получении и передаче информации.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Наряду с иноязычной коммуникативной компетенцией средствами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иностранного (английского) языка формируются компетенции: образовательная,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ценностно-ориентационная, общекультурная, учебно-познавательная,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информационная, социально-трудовая и компетенция личностного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самосовершенствования.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Основными подходами к обучению иностранному (английскому) языку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признаются компетентностный, системно-деятельностный, межкультурный и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коммуникативно-когнитивный, что предполагает возможность реализовать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поставленные цели, добиться достижения планируемых результатов в рамках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lastRenderedPageBreak/>
        <w:t>содержания, отобранного для основного общего образования, использования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новых педагогических технологий (дифференциация, индивидуализация,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проектная деятельность и другие) и использования современных средств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обучения.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Общее число часов, рекомендованных для изучения иностранного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(английского) языка, – 510 часов: в 5 классе – 102 час (3 часа в неделю),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bookmarkStart w:id="0" w:name="_GoBack"/>
      <w:bookmarkEnd w:id="0"/>
      <w:r w:rsidRPr="0034328B">
        <w:rPr>
          <w:sz w:val="28"/>
          <w:szCs w:val="28"/>
        </w:rPr>
        <w:t>в 6 классе – 102 часа (3 часа в неделю), в 7 классе – 102 часа (3 часа в неделю),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в 8 классе –102 часа (3 часа в неделю), в 9 классе – 102 часа (3 часа в неделю).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Требования к предметным результатам для основного общего образования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констатируют необходимость к окончанию 9 класса владения умением общаться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на иностранном (английском) языке в разных формах (устно и письменно,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 xml:space="preserve">непосредственно и опосредованно, в том числе через Интернет) на </w:t>
      </w:r>
      <w:proofErr w:type="spellStart"/>
      <w:r w:rsidRPr="0034328B">
        <w:rPr>
          <w:sz w:val="28"/>
          <w:szCs w:val="28"/>
        </w:rPr>
        <w:t>допороговом</w:t>
      </w:r>
      <w:proofErr w:type="spellEnd"/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уровне (уровне А2 в соответствии с Общеевропейскими компетенциями владения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иностранным языком), что позволит выпускникам 9 классов использовать</w:t>
      </w:r>
    </w:p>
    <w:p w:rsidR="0034328B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иностранный (английский) язык для продолжения образования на уровне среднего</w:t>
      </w:r>
    </w:p>
    <w:p w:rsidR="002130B2" w:rsidRPr="0034328B" w:rsidRDefault="0034328B" w:rsidP="0034328B">
      <w:pPr>
        <w:pStyle w:val="a3"/>
        <w:spacing w:before="130"/>
        <w:ind w:left="1134"/>
        <w:rPr>
          <w:sz w:val="28"/>
          <w:szCs w:val="28"/>
        </w:rPr>
      </w:pPr>
      <w:r w:rsidRPr="0034328B">
        <w:rPr>
          <w:sz w:val="28"/>
          <w:szCs w:val="28"/>
        </w:rPr>
        <w:t>общего образования и для дальнейшего самообразования.</w:t>
      </w:r>
    </w:p>
    <w:sectPr w:rsidR="002130B2" w:rsidRPr="0034328B" w:rsidSect="0034328B">
      <w:type w:val="continuous"/>
      <w:pgSz w:w="11910" w:h="16840"/>
      <w:pgMar w:top="709" w:right="52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CAD"/>
    <w:multiLevelType w:val="hybridMultilevel"/>
    <w:tmpl w:val="5E3225A2"/>
    <w:lvl w:ilvl="0" w:tplc="425892E6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C01252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305208AC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F5C8A38E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0D4687C6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21E6BE0E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97A285BA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C60442C4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BAFAA35C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B5C0923"/>
    <w:multiLevelType w:val="hybridMultilevel"/>
    <w:tmpl w:val="7ED42876"/>
    <w:lvl w:ilvl="0" w:tplc="838AAC42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6CAC76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D902A490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B24EF052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208602D6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46B28856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BE0671EA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8A0C9404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E6887C82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1C243C7F"/>
    <w:multiLevelType w:val="hybridMultilevel"/>
    <w:tmpl w:val="06F4308C"/>
    <w:lvl w:ilvl="0" w:tplc="F342AF1E">
      <w:start w:val="1"/>
      <w:numFmt w:val="decimal"/>
      <w:lvlText w:val="%1."/>
      <w:lvlJc w:val="left"/>
      <w:pPr>
        <w:ind w:left="11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8E623E">
      <w:numFmt w:val="bullet"/>
      <w:lvlText w:val="•"/>
      <w:lvlJc w:val="left"/>
      <w:pPr>
        <w:ind w:left="2200" w:hanging="240"/>
      </w:pPr>
      <w:rPr>
        <w:rFonts w:hint="default"/>
        <w:lang w:val="ru-RU" w:eastAsia="en-US" w:bidi="ar-SA"/>
      </w:rPr>
    </w:lvl>
    <w:lvl w:ilvl="2" w:tplc="4314B102">
      <w:numFmt w:val="bullet"/>
      <w:lvlText w:val="•"/>
      <w:lvlJc w:val="left"/>
      <w:pPr>
        <w:ind w:left="3201" w:hanging="240"/>
      </w:pPr>
      <w:rPr>
        <w:rFonts w:hint="default"/>
        <w:lang w:val="ru-RU" w:eastAsia="en-US" w:bidi="ar-SA"/>
      </w:rPr>
    </w:lvl>
    <w:lvl w:ilvl="3" w:tplc="363ABFF4">
      <w:numFmt w:val="bullet"/>
      <w:lvlText w:val="•"/>
      <w:lvlJc w:val="left"/>
      <w:pPr>
        <w:ind w:left="4201" w:hanging="240"/>
      </w:pPr>
      <w:rPr>
        <w:rFonts w:hint="default"/>
        <w:lang w:val="ru-RU" w:eastAsia="en-US" w:bidi="ar-SA"/>
      </w:rPr>
    </w:lvl>
    <w:lvl w:ilvl="4" w:tplc="837CC832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AD82C0C0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F6665AC4">
      <w:numFmt w:val="bullet"/>
      <w:lvlText w:val="•"/>
      <w:lvlJc w:val="left"/>
      <w:pPr>
        <w:ind w:left="7203" w:hanging="240"/>
      </w:pPr>
      <w:rPr>
        <w:rFonts w:hint="default"/>
        <w:lang w:val="ru-RU" w:eastAsia="en-US" w:bidi="ar-SA"/>
      </w:rPr>
    </w:lvl>
    <w:lvl w:ilvl="7" w:tplc="8E84D3F8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6560A9FC">
      <w:numFmt w:val="bullet"/>
      <w:lvlText w:val="•"/>
      <w:lvlJc w:val="left"/>
      <w:pPr>
        <w:ind w:left="920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28E66F9"/>
    <w:multiLevelType w:val="hybridMultilevel"/>
    <w:tmpl w:val="6F3265C8"/>
    <w:lvl w:ilvl="0" w:tplc="39365024">
      <w:start w:val="5"/>
      <w:numFmt w:val="decimal"/>
      <w:lvlText w:val="%1"/>
      <w:lvlJc w:val="left"/>
      <w:pPr>
        <w:ind w:left="183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02EF12">
      <w:numFmt w:val="bullet"/>
      <w:lvlText w:val="•"/>
      <w:lvlJc w:val="left"/>
      <w:pPr>
        <w:ind w:left="2776" w:hanging="180"/>
      </w:pPr>
      <w:rPr>
        <w:rFonts w:hint="default"/>
        <w:lang w:val="ru-RU" w:eastAsia="en-US" w:bidi="ar-SA"/>
      </w:rPr>
    </w:lvl>
    <w:lvl w:ilvl="2" w:tplc="34DAEDC8">
      <w:numFmt w:val="bullet"/>
      <w:lvlText w:val="•"/>
      <w:lvlJc w:val="left"/>
      <w:pPr>
        <w:ind w:left="3713" w:hanging="180"/>
      </w:pPr>
      <w:rPr>
        <w:rFonts w:hint="default"/>
        <w:lang w:val="ru-RU" w:eastAsia="en-US" w:bidi="ar-SA"/>
      </w:rPr>
    </w:lvl>
    <w:lvl w:ilvl="3" w:tplc="BB9E3DCE">
      <w:numFmt w:val="bullet"/>
      <w:lvlText w:val="•"/>
      <w:lvlJc w:val="left"/>
      <w:pPr>
        <w:ind w:left="4649" w:hanging="180"/>
      </w:pPr>
      <w:rPr>
        <w:rFonts w:hint="default"/>
        <w:lang w:val="ru-RU" w:eastAsia="en-US" w:bidi="ar-SA"/>
      </w:rPr>
    </w:lvl>
    <w:lvl w:ilvl="4" w:tplc="7C622486">
      <w:numFmt w:val="bullet"/>
      <w:lvlText w:val="•"/>
      <w:lvlJc w:val="left"/>
      <w:pPr>
        <w:ind w:left="5586" w:hanging="180"/>
      </w:pPr>
      <w:rPr>
        <w:rFonts w:hint="default"/>
        <w:lang w:val="ru-RU" w:eastAsia="en-US" w:bidi="ar-SA"/>
      </w:rPr>
    </w:lvl>
    <w:lvl w:ilvl="5" w:tplc="6F327234">
      <w:numFmt w:val="bullet"/>
      <w:lvlText w:val="•"/>
      <w:lvlJc w:val="left"/>
      <w:pPr>
        <w:ind w:left="6523" w:hanging="180"/>
      </w:pPr>
      <w:rPr>
        <w:rFonts w:hint="default"/>
        <w:lang w:val="ru-RU" w:eastAsia="en-US" w:bidi="ar-SA"/>
      </w:rPr>
    </w:lvl>
    <w:lvl w:ilvl="6" w:tplc="CC1CF7AA">
      <w:numFmt w:val="bullet"/>
      <w:lvlText w:val="•"/>
      <w:lvlJc w:val="left"/>
      <w:pPr>
        <w:ind w:left="7459" w:hanging="180"/>
      </w:pPr>
      <w:rPr>
        <w:rFonts w:hint="default"/>
        <w:lang w:val="ru-RU" w:eastAsia="en-US" w:bidi="ar-SA"/>
      </w:rPr>
    </w:lvl>
    <w:lvl w:ilvl="7" w:tplc="CE24F1F2">
      <w:numFmt w:val="bullet"/>
      <w:lvlText w:val="•"/>
      <w:lvlJc w:val="left"/>
      <w:pPr>
        <w:ind w:left="8396" w:hanging="180"/>
      </w:pPr>
      <w:rPr>
        <w:rFonts w:hint="default"/>
        <w:lang w:val="ru-RU" w:eastAsia="en-US" w:bidi="ar-SA"/>
      </w:rPr>
    </w:lvl>
    <w:lvl w:ilvl="8" w:tplc="850800D6">
      <w:numFmt w:val="bullet"/>
      <w:lvlText w:val="•"/>
      <w:lvlJc w:val="left"/>
      <w:pPr>
        <w:ind w:left="9333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30FD0DF3"/>
    <w:multiLevelType w:val="hybridMultilevel"/>
    <w:tmpl w:val="88DE514C"/>
    <w:lvl w:ilvl="0" w:tplc="336C2C78">
      <w:start w:val="1"/>
      <w:numFmt w:val="decimal"/>
      <w:lvlText w:val="%1)"/>
      <w:lvlJc w:val="left"/>
      <w:pPr>
        <w:ind w:left="127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0A5412">
      <w:numFmt w:val="bullet"/>
      <w:lvlText w:val="•"/>
      <w:lvlJc w:val="left"/>
      <w:pPr>
        <w:ind w:left="2272" w:hanging="260"/>
      </w:pPr>
      <w:rPr>
        <w:rFonts w:hint="default"/>
        <w:lang w:val="ru-RU" w:eastAsia="en-US" w:bidi="ar-SA"/>
      </w:rPr>
    </w:lvl>
    <w:lvl w:ilvl="2" w:tplc="C69E471C">
      <w:numFmt w:val="bullet"/>
      <w:lvlText w:val="•"/>
      <w:lvlJc w:val="left"/>
      <w:pPr>
        <w:ind w:left="3265" w:hanging="260"/>
      </w:pPr>
      <w:rPr>
        <w:rFonts w:hint="default"/>
        <w:lang w:val="ru-RU" w:eastAsia="en-US" w:bidi="ar-SA"/>
      </w:rPr>
    </w:lvl>
    <w:lvl w:ilvl="3" w:tplc="84229B78">
      <w:numFmt w:val="bullet"/>
      <w:lvlText w:val="•"/>
      <w:lvlJc w:val="left"/>
      <w:pPr>
        <w:ind w:left="4257" w:hanging="260"/>
      </w:pPr>
      <w:rPr>
        <w:rFonts w:hint="default"/>
        <w:lang w:val="ru-RU" w:eastAsia="en-US" w:bidi="ar-SA"/>
      </w:rPr>
    </w:lvl>
    <w:lvl w:ilvl="4" w:tplc="B5262ABA">
      <w:numFmt w:val="bullet"/>
      <w:lvlText w:val="•"/>
      <w:lvlJc w:val="left"/>
      <w:pPr>
        <w:ind w:left="5250" w:hanging="260"/>
      </w:pPr>
      <w:rPr>
        <w:rFonts w:hint="default"/>
        <w:lang w:val="ru-RU" w:eastAsia="en-US" w:bidi="ar-SA"/>
      </w:rPr>
    </w:lvl>
    <w:lvl w:ilvl="5" w:tplc="69B02218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6" w:tplc="643A5B90">
      <w:numFmt w:val="bullet"/>
      <w:lvlText w:val="•"/>
      <w:lvlJc w:val="left"/>
      <w:pPr>
        <w:ind w:left="7235" w:hanging="260"/>
      </w:pPr>
      <w:rPr>
        <w:rFonts w:hint="default"/>
        <w:lang w:val="ru-RU" w:eastAsia="en-US" w:bidi="ar-SA"/>
      </w:rPr>
    </w:lvl>
    <w:lvl w:ilvl="7" w:tplc="16146E8E">
      <w:numFmt w:val="bullet"/>
      <w:lvlText w:val="•"/>
      <w:lvlJc w:val="left"/>
      <w:pPr>
        <w:ind w:left="8228" w:hanging="260"/>
      </w:pPr>
      <w:rPr>
        <w:rFonts w:hint="default"/>
        <w:lang w:val="ru-RU" w:eastAsia="en-US" w:bidi="ar-SA"/>
      </w:rPr>
    </w:lvl>
    <w:lvl w:ilvl="8" w:tplc="C472C4FC">
      <w:numFmt w:val="bullet"/>
      <w:lvlText w:val="•"/>
      <w:lvlJc w:val="left"/>
      <w:pPr>
        <w:ind w:left="9221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5E13EDB"/>
    <w:multiLevelType w:val="hybridMultilevel"/>
    <w:tmpl w:val="25B4F21A"/>
    <w:lvl w:ilvl="0" w:tplc="55120912">
      <w:numFmt w:val="bullet"/>
      <w:lvlText w:val="•"/>
      <w:lvlJc w:val="left"/>
      <w:pPr>
        <w:ind w:left="95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CE122">
      <w:numFmt w:val="bullet"/>
      <w:lvlText w:val="•"/>
      <w:lvlJc w:val="left"/>
      <w:pPr>
        <w:ind w:left="1984" w:hanging="147"/>
      </w:pPr>
      <w:rPr>
        <w:rFonts w:hint="default"/>
        <w:lang w:val="ru-RU" w:eastAsia="en-US" w:bidi="ar-SA"/>
      </w:rPr>
    </w:lvl>
    <w:lvl w:ilvl="2" w:tplc="54EC4092">
      <w:numFmt w:val="bullet"/>
      <w:lvlText w:val="•"/>
      <w:lvlJc w:val="left"/>
      <w:pPr>
        <w:ind w:left="3009" w:hanging="147"/>
      </w:pPr>
      <w:rPr>
        <w:rFonts w:hint="default"/>
        <w:lang w:val="ru-RU" w:eastAsia="en-US" w:bidi="ar-SA"/>
      </w:rPr>
    </w:lvl>
    <w:lvl w:ilvl="3" w:tplc="6F0A412A">
      <w:numFmt w:val="bullet"/>
      <w:lvlText w:val="•"/>
      <w:lvlJc w:val="left"/>
      <w:pPr>
        <w:ind w:left="4033" w:hanging="147"/>
      </w:pPr>
      <w:rPr>
        <w:rFonts w:hint="default"/>
        <w:lang w:val="ru-RU" w:eastAsia="en-US" w:bidi="ar-SA"/>
      </w:rPr>
    </w:lvl>
    <w:lvl w:ilvl="4" w:tplc="767CD0C0">
      <w:numFmt w:val="bullet"/>
      <w:lvlText w:val="•"/>
      <w:lvlJc w:val="left"/>
      <w:pPr>
        <w:ind w:left="5058" w:hanging="147"/>
      </w:pPr>
      <w:rPr>
        <w:rFonts w:hint="default"/>
        <w:lang w:val="ru-RU" w:eastAsia="en-US" w:bidi="ar-SA"/>
      </w:rPr>
    </w:lvl>
    <w:lvl w:ilvl="5" w:tplc="CE926368">
      <w:numFmt w:val="bullet"/>
      <w:lvlText w:val="•"/>
      <w:lvlJc w:val="left"/>
      <w:pPr>
        <w:ind w:left="6083" w:hanging="147"/>
      </w:pPr>
      <w:rPr>
        <w:rFonts w:hint="default"/>
        <w:lang w:val="ru-RU" w:eastAsia="en-US" w:bidi="ar-SA"/>
      </w:rPr>
    </w:lvl>
    <w:lvl w:ilvl="6" w:tplc="15887C84">
      <w:numFmt w:val="bullet"/>
      <w:lvlText w:val="•"/>
      <w:lvlJc w:val="left"/>
      <w:pPr>
        <w:ind w:left="7107" w:hanging="147"/>
      </w:pPr>
      <w:rPr>
        <w:rFonts w:hint="default"/>
        <w:lang w:val="ru-RU" w:eastAsia="en-US" w:bidi="ar-SA"/>
      </w:rPr>
    </w:lvl>
    <w:lvl w:ilvl="7" w:tplc="3C3068EA">
      <w:numFmt w:val="bullet"/>
      <w:lvlText w:val="•"/>
      <w:lvlJc w:val="left"/>
      <w:pPr>
        <w:ind w:left="8132" w:hanging="147"/>
      </w:pPr>
      <w:rPr>
        <w:rFonts w:hint="default"/>
        <w:lang w:val="ru-RU" w:eastAsia="en-US" w:bidi="ar-SA"/>
      </w:rPr>
    </w:lvl>
    <w:lvl w:ilvl="8" w:tplc="74C40BDA">
      <w:numFmt w:val="bullet"/>
      <w:lvlText w:val="•"/>
      <w:lvlJc w:val="left"/>
      <w:pPr>
        <w:ind w:left="9157" w:hanging="147"/>
      </w:pPr>
      <w:rPr>
        <w:rFonts w:hint="default"/>
        <w:lang w:val="ru-RU" w:eastAsia="en-US" w:bidi="ar-SA"/>
      </w:rPr>
    </w:lvl>
  </w:abstractNum>
  <w:abstractNum w:abstractNumId="6" w15:restartNumberingAfterBreak="0">
    <w:nsid w:val="398C7A11"/>
    <w:multiLevelType w:val="hybridMultilevel"/>
    <w:tmpl w:val="59FA5D7C"/>
    <w:lvl w:ilvl="0" w:tplc="C532BF92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72EDA2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00087248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97867940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220C99EA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503C8C7E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69A8F2BE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1492AA0E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8EAE400E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abstractNum w:abstractNumId="7" w15:restartNumberingAfterBreak="0">
    <w:nsid w:val="4347389F"/>
    <w:multiLevelType w:val="hybridMultilevel"/>
    <w:tmpl w:val="B9847D04"/>
    <w:lvl w:ilvl="0" w:tplc="9CD88C10">
      <w:start w:val="1"/>
      <w:numFmt w:val="decimal"/>
      <w:lvlText w:val="%1."/>
      <w:lvlJc w:val="left"/>
      <w:pPr>
        <w:ind w:left="11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045DA">
      <w:numFmt w:val="bullet"/>
      <w:lvlText w:val="•"/>
      <w:lvlJc w:val="left"/>
      <w:pPr>
        <w:ind w:left="2200" w:hanging="240"/>
      </w:pPr>
      <w:rPr>
        <w:rFonts w:hint="default"/>
        <w:lang w:val="ru-RU" w:eastAsia="en-US" w:bidi="ar-SA"/>
      </w:rPr>
    </w:lvl>
    <w:lvl w:ilvl="2" w:tplc="34B424F4">
      <w:numFmt w:val="bullet"/>
      <w:lvlText w:val="•"/>
      <w:lvlJc w:val="left"/>
      <w:pPr>
        <w:ind w:left="3201" w:hanging="240"/>
      </w:pPr>
      <w:rPr>
        <w:rFonts w:hint="default"/>
        <w:lang w:val="ru-RU" w:eastAsia="en-US" w:bidi="ar-SA"/>
      </w:rPr>
    </w:lvl>
    <w:lvl w:ilvl="3" w:tplc="01DC8BA8">
      <w:numFmt w:val="bullet"/>
      <w:lvlText w:val="•"/>
      <w:lvlJc w:val="left"/>
      <w:pPr>
        <w:ind w:left="4201" w:hanging="240"/>
      </w:pPr>
      <w:rPr>
        <w:rFonts w:hint="default"/>
        <w:lang w:val="ru-RU" w:eastAsia="en-US" w:bidi="ar-SA"/>
      </w:rPr>
    </w:lvl>
    <w:lvl w:ilvl="4" w:tplc="5846E6F2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8072151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386AA480">
      <w:numFmt w:val="bullet"/>
      <w:lvlText w:val="•"/>
      <w:lvlJc w:val="left"/>
      <w:pPr>
        <w:ind w:left="7203" w:hanging="240"/>
      </w:pPr>
      <w:rPr>
        <w:rFonts w:hint="default"/>
        <w:lang w:val="ru-RU" w:eastAsia="en-US" w:bidi="ar-SA"/>
      </w:rPr>
    </w:lvl>
    <w:lvl w:ilvl="7" w:tplc="65224176">
      <w:numFmt w:val="bullet"/>
      <w:lvlText w:val="•"/>
      <w:lvlJc w:val="left"/>
      <w:pPr>
        <w:ind w:left="8204" w:hanging="240"/>
      </w:pPr>
      <w:rPr>
        <w:rFonts w:hint="default"/>
        <w:lang w:val="ru-RU" w:eastAsia="en-US" w:bidi="ar-SA"/>
      </w:rPr>
    </w:lvl>
    <w:lvl w:ilvl="8" w:tplc="CCD6D678">
      <w:numFmt w:val="bullet"/>
      <w:lvlText w:val="•"/>
      <w:lvlJc w:val="left"/>
      <w:pPr>
        <w:ind w:left="9205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4F2464FD"/>
    <w:multiLevelType w:val="hybridMultilevel"/>
    <w:tmpl w:val="09347966"/>
    <w:lvl w:ilvl="0" w:tplc="DE88B414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944264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46A81AC6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6A4682AC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94168BA6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FBE89474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A0F41AA0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E0E40D20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02DE469A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abstractNum w:abstractNumId="9" w15:restartNumberingAfterBreak="0">
    <w:nsid w:val="6A3B35AA"/>
    <w:multiLevelType w:val="hybridMultilevel"/>
    <w:tmpl w:val="FAA6606C"/>
    <w:lvl w:ilvl="0" w:tplc="880800C8">
      <w:numFmt w:val="bullet"/>
      <w:lvlText w:val="-"/>
      <w:lvlJc w:val="left"/>
      <w:pPr>
        <w:ind w:left="952" w:hanging="3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84FF70">
      <w:numFmt w:val="bullet"/>
      <w:lvlText w:val="•"/>
      <w:lvlJc w:val="left"/>
      <w:pPr>
        <w:ind w:left="1984" w:hanging="354"/>
      </w:pPr>
      <w:rPr>
        <w:rFonts w:hint="default"/>
        <w:lang w:val="ru-RU" w:eastAsia="en-US" w:bidi="ar-SA"/>
      </w:rPr>
    </w:lvl>
    <w:lvl w:ilvl="2" w:tplc="3A2C1C54">
      <w:numFmt w:val="bullet"/>
      <w:lvlText w:val="•"/>
      <w:lvlJc w:val="left"/>
      <w:pPr>
        <w:ind w:left="3009" w:hanging="354"/>
      </w:pPr>
      <w:rPr>
        <w:rFonts w:hint="default"/>
        <w:lang w:val="ru-RU" w:eastAsia="en-US" w:bidi="ar-SA"/>
      </w:rPr>
    </w:lvl>
    <w:lvl w:ilvl="3" w:tplc="42FAD05C">
      <w:numFmt w:val="bullet"/>
      <w:lvlText w:val="•"/>
      <w:lvlJc w:val="left"/>
      <w:pPr>
        <w:ind w:left="4033" w:hanging="354"/>
      </w:pPr>
      <w:rPr>
        <w:rFonts w:hint="default"/>
        <w:lang w:val="ru-RU" w:eastAsia="en-US" w:bidi="ar-SA"/>
      </w:rPr>
    </w:lvl>
    <w:lvl w:ilvl="4" w:tplc="DEB45442">
      <w:numFmt w:val="bullet"/>
      <w:lvlText w:val="•"/>
      <w:lvlJc w:val="left"/>
      <w:pPr>
        <w:ind w:left="5058" w:hanging="354"/>
      </w:pPr>
      <w:rPr>
        <w:rFonts w:hint="default"/>
        <w:lang w:val="ru-RU" w:eastAsia="en-US" w:bidi="ar-SA"/>
      </w:rPr>
    </w:lvl>
    <w:lvl w:ilvl="5" w:tplc="E4EE15F0">
      <w:numFmt w:val="bullet"/>
      <w:lvlText w:val="•"/>
      <w:lvlJc w:val="left"/>
      <w:pPr>
        <w:ind w:left="6083" w:hanging="354"/>
      </w:pPr>
      <w:rPr>
        <w:rFonts w:hint="default"/>
        <w:lang w:val="ru-RU" w:eastAsia="en-US" w:bidi="ar-SA"/>
      </w:rPr>
    </w:lvl>
    <w:lvl w:ilvl="6" w:tplc="D78EE362">
      <w:numFmt w:val="bullet"/>
      <w:lvlText w:val="•"/>
      <w:lvlJc w:val="left"/>
      <w:pPr>
        <w:ind w:left="7107" w:hanging="354"/>
      </w:pPr>
      <w:rPr>
        <w:rFonts w:hint="default"/>
        <w:lang w:val="ru-RU" w:eastAsia="en-US" w:bidi="ar-SA"/>
      </w:rPr>
    </w:lvl>
    <w:lvl w:ilvl="7" w:tplc="C84214C0">
      <w:numFmt w:val="bullet"/>
      <w:lvlText w:val="•"/>
      <w:lvlJc w:val="left"/>
      <w:pPr>
        <w:ind w:left="8132" w:hanging="354"/>
      </w:pPr>
      <w:rPr>
        <w:rFonts w:hint="default"/>
        <w:lang w:val="ru-RU" w:eastAsia="en-US" w:bidi="ar-SA"/>
      </w:rPr>
    </w:lvl>
    <w:lvl w:ilvl="8" w:tplc="8AB6E6D0">
      <w:numFmt w:val="bullet"/>
      <w:lvlText w:val="•"/>
      <w:lvlJc w:val="left"/>
      <w:pPr>
        <w:ind w:left="9157" w:hanging="354"/>
      </w:pPr>
      <w:rPr>
        <w:rFonts w:hint="default"/>
        <w:lang w:val="ru-RU" w:eastAsia="en-US" w:bidi="ar-SA"/>
      </w:rPr>
    </w:lvl>
  </w:abstractNum>
  <w:abstractNum w:abstractNumId="10" w15:restartNumberingAfterBreak="0">
    <w:nsid w:val="73A83A71"/>
    <w:multiLevelType w:val="hybridMultilevel"/>
    <w:tmpl w:val="63264664"/>
    <w:lvl w:ilvl="0" w:tplc="FF725380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42F414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4C02655C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120C96AE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335C9FDE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82FA545E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2EB646E4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1CAC6C1E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57BE742C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abstractNum w:abstractNumId="11" w15:restartNumberingAfterBreak="0">
    <w:nsid w:val="7FA107A3"/>
    <w:multiLevelType w:val="hybridMultilevel"/>
    <w:tmpl w:val="53BEFE5E"/>
    <w:lvl w:ilvl="0" w:tplc="FB8CC12C">
      <w:start w:val="1"/>
      <w:numFmt w:val="decimal"/>
      <w:lvlText w:val="%1."/>
      <w:lvlJc w:val="left"/>
      <w:pPr>
        <w:ind w:left="95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4549A">
      <w:numFmt w:val="bullet"/>
      <w:lvlText w:val="•"/>
      <w:lvlJc w:val="left"/>
      <w:pPr>
        <w:ind w:left="1984" w:hanging="372"/>
      </w:pPr>
      <w:rPr>
        <w:rFonts w:hint="default"/>
        <w:lang w:val="ru-RU" w:eastAsia="en-US" w:bidi="ar-SA"/>
      </w:rPr>
    </w:lvl>
    <w:lvl w:ilvl="2" w:tplc="F8A69BBE">
      <w:numFmt w:val="bullet"/>
      <w:lvlText w:val="•"/>
      <w:lvlJc w:val="left"/>
      <w:pPr>
        <w:ind w:left="3009" w:hanging="372"/>
      </w:pPr>
      <w:rPr>
        <w:rFonts w:hint="default"/>
        <w:lang w:val="ru-RU" w:eastAsia="en-US" w:bidi="ar-SA"/>
      </w:rPr>
    </w:lvl>
    <w:lvl w:ilvl="3" w:tplc="3B8E3D66">
      <w:numFmt w:val="bullet"/>
      <w:lvlText w:val="•"/>
      <w:lvlJc w:val="left"/>
      <w:pPr>
        <w:ind w:left="4033" w:hanging="372"/>
      </w:pPr>
      <w:rPr>
        <w:rFonts w:hint="default"/>
        <w:lang w:val="ru-RU" w:eastAsia="en-US" w:bidi="ar-SA"/>
      </w:rPr>
    </w:lvl>
    <w:lvl w:ilvl="4" w:tplc="BEDCA4C0">
      <w:numFmt w:val="bullet"/>
      <w:lvlText w:val="•"/>
      <w:lvlJc w:val="left"/>
      <w:pPr>
        <w:ind w:left="5058" w:hanging="372"/>
      </w:pPr>
      <w:rPr>
        <w:rFonts w:hint="default"/>
        <w:lang w:val="ru-RU" w:eastAsia="en-US" w:bidi="ar-SA"/>
      </w:rPr>
    </w:lvl>
    <w:lvl w:ilvl="5" w:tplc="E30CFE2A">
      <w:numFmt w:val="bullet"/>
      <w:lvlText w:val="•"/>
      <w:lvlJc w:val="left"/>
      <w:pPr>
        <w:ind w:left="6083" w:hanging="372"/>
      </w:pPr>
      <w:rPr>
        <w:rFonts w:hint="default"/>
        <w:lang w:val="ru-RU" w:eastAsia="en-US" w:bidi="ar-SA"/>
      </w:rPr>
    </w:lvl>
    <w:lvl w:ilvl="6" w:tplc="1458BD42">
      <w:numFmt w:val="bullet"/>
      <w:lvlText w:val="•"/>
      <w:lvlJc w:val="left"/>
      <w:pPr>
        <w:ind w:left="7107" w:hanging="372"/>
      </w:pPr>
      <w:rPr>
        <w:rFonts w:hint="default"/>
        <w:lang w:val="ru-RU" w:eastAsia="en-US" w:bidi="ar-SA"/>
      </w:rPr>
    </w:lvl>
    <w:lvl w:ilvl="7" w:tplc="20F26368">
      <w:numFmt w:val="bullet"/>
      <w:lvlText w:val="•"/>
      <w:lvlJc w:val="left"/>
      <w:pPr>
        <w:ind w:left="8132" w:hanging="372"/>
      </w:pPr>
      <w:rPr>
        <w:rFonts w:hint="default"/>
        <w:lang w:val="ru-RU" w:eastAsia="en-US" w:bidi="ar-SA"/>
      </w:rPr>
    </w:lvl>
    <w:lvl w:ilvl="8" w:tplc="2304BC46">
      <w:numFmt w:val="bullet"/>
      <w:lvlText w:val="•"/>
      <w:lvlJc w:val="left"/>
      <w:pPr>
        <w:ind w:left="9157" w:hanging="37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1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130B2"/>
    <w:rsid w:val="002130B2"/>
    <w:rsid w:val="0034328B"/>
    <w:rsid w:val="008B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E2F0F-C9B8-4AAA-828F-E4BAE28E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5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0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845</Words>
  <Characters>4823</Characters>
  <Application>Microsoft Office Word</Application>
  <DocSecurity>0</DocSecurity>
  <Lines>40</Lines>
  <Paragraphs>11</Paragraphs>
  <ScaleCrop>false</ScaleCrop>
  <Company>DNS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lele1970@mail.ru</cp:lastModifiedBy>
  <cp:revision>3</cp:revision>
  <dcterms:created xsi:type="dcterms:W3CDTF">2023-08-28T17:27:00Z</dcterms:created>
  <dcterms:modified xsi:type="dcterms:W3CDTF">2023-08-28T18:03:00Z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2023-08-28T00:00:00Z</vt:filetime>
  </property>
</Properties>
</file>