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9D" w:rsidRPr="00DE089D" w:rsidRDefault="00DE089D" w:rsidP="00DE089D">
      <w:pPr>
        <w:pStyle w:val="a3"/>
        <w:rPr>
          <w:b/>
        </w:rPr>
      </w:pPr>
      <w:bookmarkStart w:id="0" w:name="_GoBack"/>
      <w:r w:rsidRPr="00DE089D">
        <w:rPr>
          <w:b/>
        </w:rPr>
        <w:t>Аннотация</w:t>
      </w:r>
    </w:p>
    <w:p w:rsidR="00DE089D" w:rsidRDefault="00DE089D" w:rsidP="00445EB7">
      <w:pPr>
        <w:pStyle w:val="a3"/>
        <w:spacing w:before="2"/>
        <w:ind w:right="29"/>
        <w:rPr>
          <w:b/>
        </w:rPr>
      </w:pPr>
      <w:r w:rsidRPr="00DE089D">
        <w:rPr>
          <w:b/>
        </w:rPr>
        <w:t>к рабочей программе</w:t>
      </w:r>
      <w:r w:rsidRPr="00DE089D">
        <w:rPr>
          <w:b/>
          <w:spacing w:val="1"/>
        </w:rPr>
        <w:t xml:space="preserve"> </w:t>
      </w:r>
      <w:r w:rsidRPr="00DE089D">
        <w:rPr>
          <w:b/>
        </w:rPr>
        <w:t>по</w:t>
      </w:r>
      <w:r w:rsidRPr="00DE089D">
        <w:rPr>
          <w:b/>
          <w:spacing w:val="-9"/>
        </w:rPr>
        <w:t xml:space="preserve"> </w:t>
      </w:r>
      <w:r w:rsidRPr="00DE089D">
        <w:rPr>
          <w:b/>
        </w:rPr>
        <w:t>географии</w:t>
      </w:r>
      <w:r w:rsidRPr="00DE089D">
        <w:rPr>
          <w:b/>
          <w:spacing w:val="-4"/>
        </w:rPr>
        <w:t xml:space="preserve"> </w:t>
      </w:r>
      <w:r w:rsidRPr="00DE089D">
        <w:rPr>
          <w:b/>
        </w:rPr>
        <w:t>5-9</w:t>
      </w:r>
      <w:r w:rsidRPr="00DE089D">
        <w:rPr>
          <w:b/>
          <w:spacing w:val="-6"/>
        </w:rPr>
        <w:t xml:space="preserve"> </w:t>
      </w:r>
      <w:r w:rsidRPr="00DE089D">
        <w:rPr>
          <w:b/>
        </w:rPr>
        <w:t>классы</w:t>
      </w:r>
    </w:p>
    <w:bookmarkEnd w:id="0"/>
    <w:p w:rsidR="00DE089D" w:rsidRDefault="00DE089D" w:rsidP="00DE089D">
      <w:pPr>
        <w:pStyle w:val="a3"/>
        <w:spacing w:before="2"/>
        <w:ind w:left="0" w:right="29" w:firstLine="79"/>
        <w:jc w:val="both"/>
      </w:pP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программе воспитания и подлежит непосредственному применению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при реализации обязательной части образовательной программы основного общего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образования.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Программа по географии отражает основные требования ФГОС ООО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к личностным, метапредметным и предметным результатам освоения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образовательных программ.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Программа по географии даёт представление о целях обучения, воспитания и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развития обучающихся средствами учебного предмета, устанавливает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обязательное предметное содержание, предусматривает распределение его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по классам и структурирование его по разделам и темам курса, даёт распределение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учебных часов по тематическим разделам курса и последовательность их изучения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с учётом межпредметных и внутрипредметных связей, логики учебного процесса,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возрастных особенностей обучающихся; определяет возможности предмета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для реализации требований к результатам освоения программы основного общего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образования, требований к результатам обучения географии, а также основных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видов деятельности обучающихся.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География ‒ предмет, формирующий у обучающихся систему комплексных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социально ориентированных знаний о Земле как планете людей, об основных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закономерностях развития природы, о размещении населения и хозяйства,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об особенностях и о динамике основных природных, экологических и социально-экономических процессов, о проблемах взаимодействия природы и общества,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географических подходах к устойчивому развитию территорий.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Содержание географии на уровне основного общего образования является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базой для реализации краеведческого подхода в обучении, изучения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географических закономерностей, теорий, законов и гипотез на уровне среднего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общего образования, базовым звеном в системе непрерывного географического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образования, основой для последующей уровневой дифференциации.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Изучение географии в общем образовании направлено на достижение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следующих целей: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воспитание чувства патриотизма, любви к своей стране, малой родине,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взаимопонимания с другими народами на основе формирования целостного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географического образа России, ценностных ориентаций личности;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развитие познавательных интересов, интеллектуальных и творческих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способностей в процессе наблюдений за состоянием окружающей среды, решения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географических задач, проблем повседневной жизни с использованием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географических знаний, самостоятельного приобретения новых знаний;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воспитание экологической культуры, соответствующей современному уровню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lastRenderedPageBreak/>
        <w:t>геоэкологического мышления на основе освоения знаний о взаимосвязях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в природных комплексах, об основных географических особенностях природы,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населения и хозяйства России и мира, своей местности, о способах сохранения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окружающей среды и рационального использования природных ресурсов,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формирование способности поиска и применения различных источников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географической информации, в том числе ресурсов информационно</w:t>
      </w:r>
      <w:r>
        <w:rPr>
          <w:sz w:val="28"/>
          <w:szCs w:val="28"/>
        </w:rPr>
        <w:t>-</w:t>
      </w:r>
      <w:r w:rsidRPr="00DE089D">
        <w:rPr>
          <w:sz w:val="28"/>
          <w:szCs w:val="28"/>
        </w:rPr>
        <w:t>телекоммуникационной сети «Интернет», для описания, характеристики,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объяснения и оценки разнообразных географических явлений и процессов,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жизненных ситуаций;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формирование комплекса практико-ориентированных географических знаний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и умений, необходимых для развития навыков их использования при решении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проблем различной сложности в повседневной жизни на основе краеведческого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материала, осмысления сущности происходящих в жизни процессов и явлений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 xml:space="preserve">в современном поликультурном, </w:t>
      </w:r>
      <w:proofErr w:type="spellStart"/>
      <w:r w:rsidRPr="00DE089D">
        <w:rPr>
          <w:sz w:val="28"/>
          <w:szCs w:val="28"/>
        </w:rPr>
        <w:t>полиэтничном</w:t>
      </w:r>
      <w:proofErr w:type="spellEnd"/>
      <w:r w:rsidRPr="00DE089D">
        <w:rPr>
          <w:sz w:val="28"/>
          <w:szCs w:val="28"/>
        </w:rPr>
        <w:t xml:space="preserve"> и многоконфессиональном мире;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формирование географических знаний и умений, необходимых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для продолжения образования по направлениям подготовки (специальностям),</w:t>
      </w:r>
      <w:r>
        <w:rPr>
          <w:sz w:val="28"/>
          <w:szCs w:val="28"/>
        </w:rPr>
        <w:t xml:space="preserve"> </w:t>
      </w:r>
      <w:r w:rsidRPr="00DE089D">
        <w:rPr>
          <w:sz w:val="28"/>
          <w:szCs w:val="28"/>
        </w:rPr>
        <w:t>требующим наличия серьёзной базы географических знаний.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Освоение содержания географии на уровне основного общего образования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происходит с использованием географических знаний и умений, сформированных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ранее в рамках учебного предмета «Окружающий мир».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Общее число часов, рекомендованных для изучения географии – 272 часа:</w:t>
      </w:r>
    </w:p>
    <w:p w:rsidR="00DE089D" w:rsidRPr="00DE089D" w:rsidRDefault="00DE089D" w:rsidP="00DE089D">
      <w:pPr>
        <w:pStyle w:val="a3"/>
        <w:spacing w:before="2"/>
        <w:ind w:left="-284" w:right="-143"/>
        <w:jc w:val="both"/>
        <w:rPr>
          <w:sz w:val="28"/>
          <w:szCs w:val="28"/>
        </w:rPr>
      </w:pPr>
      <w:r w:rsidRPr="00DE089D">
        <w:rPr>
          <w:sz w:val="28"/>
          <w:szCs w:val="28"/>
        </w:rPr>
        <w:t>по одному часу в неделю в 5 и 6 классах и по 2 часа в 7, 8 и 9 классах.</w:t>
      </w:r>
    </w:p>
    <w:p w:rsidR="000F55EE" w:rsidRPr="00DE089D" w:rsidRDefault="000F55EE" w:rsidP="00DE089D">
      <w:pPr>
        <w:ind w:left="-284" w:right="-143"/>
        <w:rPr>
          <w:sz w:val="28"/>
          <w:szCs w:val="28"/>
        </w:rPr>
      </w:pPr>
    </w:p>
    <w:sectPr w:rsidR="000F55EE" w:rsidRPr="00DE0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D7"/>
    <w:rsid w:val="000F55EE"/>
    <w:rsid w:val="002D64D7"/>
    <w:rsid w:val="00445EB7"/>
    <w:rsid w:val="00DE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8DCC6-B85D-4401-A3C8-0456778D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E089D"/>
    <w:pPr>
      <w:widowControl w:val="0"/>
      <w:autoSpaceDE w:val="0"/>
      <w:autoSpaceDN w:val="0"/>
      <w:spacing w:after="0" w:line="240" w:lineRule="auto"/>
      <w:ind w:left="959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DE089D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3550</Characters>
  <Application>Microsoft Office Word</Application>
  <DocSecurity>0</DocSecurity>
  <Lines>29</Lines>
  <Paragraphs>8</Paragraphs>
  <ScaleCrop>false</ScaleCrop>
  <Company>DNS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3</cp:revision>
  <dcterms:created xsi:type="dcterms:W3CDTF">2023-08-28T17:44:00Z</dcterms:created>
  <dcterms:modified xsi:type="dcterms:W3CDTF">2023-08-28T17:49:00Z</dcterms:modified>
</cp:coreProperties>
</file>