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E61" w:rsidRPr="006147D4" w:rsidRDefault="00DF6E61">
      <w:pPr>
        <w:spacing w:after="0" w:line="408" w:lineRule="auto"/>
        <w:ind w:left="120"/>
        <w:jc w:val="center"/>
        <w:rPr>
          <w:lang w:val="ru-RU"/>
        </w:rPr>
      </w:pPr>
      <w:bookmarkStart w:id="0" w:name="block-7296058"/>
      <w:bookmarkEnd w:id="0"/>
      <w:r w:rsidRPr="006147D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F6E61" w:rsidRPr="006147D4" w:rsidRDefault="00DF6E61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415904e-d713-4c0f-85b9-f0fc7da9f072"/>
      <w:bookmarkEnd w:id="1"/>
      <w:r w:rsidRPr="006147D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области‌‌</w:t>
      </w:r>
    </w:p>
    <w:p w:rsidR="00DF6E61" w:rsidRPr="006147D4" w:rsidRDefault="00DF6E61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59302c-2135-426b-9eef-71fb8dcd979a"/>
      <w:bookmarkEnd w:id="2"/>
      <w:r w:rsidRPr="006147D4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г. Орск‌</w:t>
      </w: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</w:p>
    <w:p w:rsidR="00DF6E61" w:rsidRPr="006147D4" w:rsidRDefault="00DF6E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3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5 г. Орска"</w:t>
      </w:r>
    </w:p>
    <w:p w:rsidR="00DF6E61" w:rsidRPr="006147D4" w:rsidRDefault="00DF6E61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DF6E61" w:rsidRPr="003B4D74" w:rsidTr="005E4391">
        <w:tc>
          <w:tcPr>
            <w:tcW w:w="3114" w:type="dxa"/>
          </w:tcPr>
          <w:p w:rsidR="00DF6E61" w:rsidRPr="00AE59D3" w:rsidRDefault="00DF6E61" w:rsidP="005E439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F6E61" w:rsidRPr="00AE59D3" w:rsidRDefault="00DF6E61" w:rsidP="005E439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е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ского объединения</w:t>
            </w:r>
          </w:p>
          <w:p w:rsidR="00DF6E61" w:rsidRPr="00AE59D3" w:rsidRDefault="00DF6E61" w:rsidP="005E4391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6E61" w:rsidRPr="00AE59D3" w:rsidRDefault="00DF6E61" w:rsidP="005E43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Халилова Т.О.</w:t>
            </w:r>
          </w:p>
          <w:p w:rsidR="00DF6E61" w:rsidRPr="00AE59D3" w:rsidRDefault="00DF6E61" w:rsidP="005E439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</w:t>
            </w: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густа   2023 г.</w:t>
            </w:r>
          </w:p>
          <w:p w:rsidR="00DF6E61" w:rsidRPr="00AE59D3" w:rsidRDefault="00DF6E61" w:rsidP="005E43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F6E61" w:rsidRPr="00AE59D3" w:rsidRDefault="00DF6E61" w:rsidP="005E439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F6E61" w:rsidRPr="00AE59D3" w:rsidRDefault="00DF6E61" w:rsidP="005E439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</w:p>
          <w:p w:rsidR="00DF6E61" w:rsidRPr="00AE59D3" w:rsidRDefault="00DF6E61" w:rsidP="005E4391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6E61" w:rsidRPr="00AE59D3" w:rsidRDefault="00DF6E61" w:rsidP="005E43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Нимыкина Е.Н.</w:t>
            </w:r>
          </w:p>
          <w:p w:rsidR="00DF6E61" w:rsidRPr="00AE59D3" w:rsidRDefault="00DF6E61" w:rsidP="005E439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</w:t>
            </w: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густа   2023 г.</w:t>
            </w:r>
          </w:p>
          <w:p w:rsidR="00DF6E61" w:rsidRPr="00AE59D3" w:rsidRDefault="00DF6E61" w:rsidP="005E43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F6E61" w:rsidRPr="00AE59D3" w:rsidRDefault="00DF6E61" w:rsidP="005E439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F6E61" w:rsidRPr="00AE59D3" w:rsidRDefault="00DF6E61" w:rsidP="005E439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МОАУ «СОШ № 3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 г. Орска»</w:t>
            </w:r>
          </w:p>
          <w:p w:rsidR="00DF6E61" w:rsidRPr="00AE59D3" w:rsidRDefault="00DF6E61" w:rsidP="005E4391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F6E61" w:rsidRPr="00AE59D3" w:rsidRDefault="00DF6E61" w:rsidP="005E43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Бадаева Е.Н.</w:t>
            </w:r>
          </w:p>
          <w:p w:rsidR="00DF6E61" w:rsidRPr="00AE59D3" w:rsidRDefault="00DF6E61" w:rsidP="005E439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от «____» авг</w:t>
            </w: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</w:t>
            </w: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   2023 г.</w:t>
            </w:r>
          </w:p>
          <w:p w:rsidR="00DF6E61" w:rsidRPr="00AE59D3" w:rsidRDefault="00DF6E61" w:rsidP="005E43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6E61" w:rsidRPr="006147D4" w:rsidRDefault="00DF6E61">
      <w:pPr>
        <w:spacing w:after="0"/>
        <w:ind w:left="120"/>
        <w:rPr>
          <w:lang w:val="ru-RU"/>
        </w:rPr>
      </w:pPr>
    </w:p>
    <w:p w:rsidR="00DF6E61" w:rsidRPr="006147D4" w:rsidRDefault="00DF6E61">
      <w:pPr>
        <w:spacing w:after="0"/>
        <w:ind w:left="120"/>
        <w:rPr>
          <w:lang w:val="ru-RU"/>
        </w:rPr>
      </w:pPr>
    </w:p>
    <w:p w:rsidR="00DF6E61" w:rsidRPr="006147D4" w:rsidRDefault="00DF6E61">
      <w:pPr>
        <w:spacing w:after="0"/>
        <w:ind w:left="120"/>
        <w:rPr>
          <w:lang w:val="ru-RU"/>
        </w:rPr>
      </w:pPr>
    </w:p>
    <w:p w:rsidR="00DF6E61" w:rsidRPr="006147D4" w:rsidRDefault="00DF6E61">
      <w:pPr>
        <w:spacing w:after="0"/>
        <w:ind w:left="120"/>
        <w:rPr>
          <w:lang w:val="ru-RU"/>
        </w:rPr>
      </w:pPr>
    </w:p>
    <w:p w:rsidR="00DF6E61" w:rsidRPr="006147D4" w:rsidRDefault="00DF6E61">
      <w:pPr>
        <w:spacing w:after="0"/>
        <w:ind w:left="120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‌</w:t>
      </w:r>
    </w:p>
    <w:p w:rsidR="00DF6E61" w:rsidRPr="006147D4" w:rsidRDefault="00DF6E61">
      <w:pPr>
        <w:spacing w:after="0"/>
        <w:ind w:left="120"/>
        <w:rPr>
          <w:lang w:val="ru-RU"/>
        </w:rPr>
      </w:pPr>
    </w:p>
    <w:p w:rsidR="00DF6E61" w:rsidRPr="006147D4" w:rsidRDefault="00DF6E61">
      <w:pPr>
        <w:spacing w:after="0"/>
        <w:ind w:left="120"/>
        <w:rPr>
          <w:lang w:val="ru-RU"/>
        </w:rPr>
      </w:pPr>
    </w:p>
    <w:p w:rsidR="00DF6E61" w:rsidRPr="006147D4" w:rsidRDefault="00DF6E61">
      <w:pPr>
        <w:spacing w:after="0"/>
        <w:ind w:left="120"/>
        <w:rPr>
          <w:lang w:val="ru-RU"/>
        </w:rPr>
      </w:pPr>
    </w:p>
    <w:p w:rsidR="00DF6E61" w:rsidRPr="006147D4" w:rsidRDefault="00DF6E61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6E61" w:rsidRPr="006147D4" w:rsidRDefault="00DF6E61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1022691)</w:t>
      </w:r>
    </w:p>
    <w:p w:rsidR="00DF6E61" w:rsidRPr="006147D4" w:rsidRDefault="00DF6E61">
      <w:pPr>
        <w:spacing w:after="0"/>
        <w:ind w:left="120"/>
        <w:jc w:val="center"/>
        <w:rPr>
          <w:lang w:val="ru-RU"/>
        </w:rPr>
      </w:pPr>
    </w:p>
    <w:p w:rsidR="00DF6E61" w:rsidRPr="006147D4" w:rsidRDefault="00DF6E61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DF6E61" w:rsidRPr="006147D4" w:rsidRDefault="00DF6E61">
      <w:pPr>
        <w:spacing w:after="0" w:line="408" w:lineRule="auto"/>
        <w:ind w:left="120"/>
        <w:jc w:val="center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147D4">
        <w:rPr>
          <w:color w:val="000000"/>
          <w:sz w:val="28"/>
          <w:lang w:val="ru-RU"/>
        </w:rPr>
        <w:t xml:space="preserve">– 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DF6E61" w:rsidRPr="006147D4" w:rsidRDefault="00DF6E61">
      <w:pPr>
        <w:spacing w:after="0"/>
        <w:ind w:left="120"/>
        <w:jc w:val="center"/>
        <w:rPr>
          <w:lang w:val="ru-RU"/>
        </w:rPr>
      </w:pPr>
    </w:p>
    <w:p w:rsidR="00DF6E61" w:rsidRPr="006147D4" w:rsidRDefault="00DF6E61">
      <w:pPr>
        <w:spacing w:after="0"/>
        <w:ind w:left="120"/>
        <w:jc w:val="center"/>
        <w:rPr>
          <w:lang w:val="ru-RU"/>
        </w:rPr>
      </w:pPr>
    </w:p>
    <w:p w:rsidR="00DF6E61" w:rsidRPr="006147D4" w:rsidRDefault="00DF6E61">
      <w:pPr>
        <w:spacing w:after="0"/>
        <w:ind w:left="120"/>
        <w:jc w:val="center"/>
        <w:rPr>
          <w:lang w:val="ru-RU"/>
        </w:rPr>
      </w:pPr>
    </w:p>
    <w:p w:rsidR="00DF6E61" w:rsidRDefault="00DF6E61">
      <w:pPr>
        <w:spacing w:after="0"/>
        <w:ind w:left="120"/>
        <w:jc w:val="center"/>
        <w:rPr>
          <w:lang w:val="ru-RU"/>
        </w:rPr>
      </w:pPr>
    </w:p>
    <w:p w:rsidR="00DF6E61" w:rsidRPr="006147D4" w:rsidRDefault="00DF6E61">
      <w:pPr>
        <w:spacing w:after="0"/>
        <w:ind w:left="120"/>
        <w:jc w:val="center"/>
        <w:rPr>
          <w:lang w:val="ru-RU"/>
        </w:rPr>
      </w:pPr>
    </w:p>
    <w:p w:rsidR="00DF6E61" w:rsidRPr="006147D4" w:rsidRDefault="00DF6E61">
      <w:pPr>
        <w:spacing w:after="0"/>
        <w:ind w:left="120"/>
        <w:jc w:val="center"/>
        <w:rPr>
          <w:lang w:val="ru-RU"/>
        </w:rPr>
      </w:pPr>
    </w:p>
    <w:p w:rsidR="00DF6E61" w:rsidRPr="006147D4" w:rsidRDefault="00DF6E61">
      <w:pPr>
        <w:spacing w:after="0"/>
        <w:ind w:left="120"/>
        <w:jc w:val="center"/>
        <w:rPr>
          <w:lang w:val="ru-RU"/>
        </w:rPr>
      </w:pPr>
    </w:p>
    <w:p w:rsidR="00DF6E61" w:rsidRPr="006147D4" w:rsidRDefault="00DF6E61">
      <w:pPr>
        <w:spacing w:after="0"/>
        <w:ind w:left="120"/>
        <w:jc w:val="center"/>
        <w:rPr>
          <w:lang w:val="ru-RU"/>
        </w:rPr>
      </w:pPr>
    </w:p>
    <w:p w:rsidR="00DF6E61" w:rsidRPr="006147D4" w:rsidRDefault="00DF6E61">
      <w:pPr>
        <w:spacing w:after="0"/>
        <w:ind w:left="120"/>
        <w:jc w:val="center"/>
        <w:rPr>
          <w:lang w:val="ru-RU"/>
        </w:rPr>
      </w:pPr>
    </w:p>
    <w:p w:rsidR="00DF6E61" w:rsidRDefault="00DF6E6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df893d-8e48-4a6c-b707-e30db5572816"/>
      <w:bookmarkEnd w:id="3"/>
      <w:r w:rsidRPr="006147D4">
        <w:rPr>
          <w:rFonts w:ascii="Times New Roman" w:hAnsi="Times New Roman"/>
          <w:b/>
          <w:color w:val="000000"/>
          <w:sz w:val="28"/>
          <w:lang w:val="ru-RU"/>
        </w:rPr>
        <w:t>г. Орск‌</w:t>
      </w:r>
      <w:bookmarkStart w:id="4" w:name="d0353ffa-3b9d-4f1b-95cd-292ab35e49b4"/>
      <w:bookmarkEnd w:id="4"/>
      <w:r w:rsidRPr="006147D4">
        <w:rPr>
          <w:rFonts w:ascii="Times New Roman" w:hAnsi="Times New Roman"/>
          <w:b/>
          <w:color w:val="000000"/>
          <w:sz w:val="28"/>
          <w:lang w:val="ru-RU"/>
        </w:rPr>
        <w:t>2023 г.‌</w:t>
      </w: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</w:p>
    <w:p w:rsidR="00DF6E61" w:rsidRPr="006147D4" w:rsidRDefault="00DF6E61">
      <w:pPr>
        <w:spacing w:after="0"/>
        <w:ind w:left="120"/>
        <w:jc w:val="center"/>
        <w:rPr>
          <w:lang w:val="ru-RU"/>
        </w:rPr>
      </w:pPr>
    </w:p>
    <w:p w:rsidR="00DF6E61" w:rsidRPr="006147D4" w:rsidRDefault="00DF6E61">
      <w:pPr>
        <w:spacing w:after="0"/>
        <w:ind w:firstLine="600"/>
        <w:rPr>
          <w:lang w:val="ru-RU"/>
        </w:rPr>
      </w:pPr>
      <w:bookmarkStart w:id="5" w:name="block-7296059"/>
      <w:bookmarkStart w:id="6" w:name="_Toc118729915"/>
      <w:bookmarkEnd w:id="5"/>
      <w:bookmarkEnd w:id="6"/>
      <w:r w:rsidRPr="006147D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F6E61" w:rsidRPr="006147D4" w:rsidRDefault="00DF6E61">
      <w:pPr>
        <w:spacing w:after="0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тана на основе Федерального закона от 29.12.2012 № 273-ФЗ «Об образов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нии в Российской Федерации», требований к результатам освоения фед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поряжение Правительства РФ от 29.05. 2015 № 996 - р.).​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держания, результатов обучения и требований к уровню подготовки выпус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ников.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тельной организации, является неотъемлемой частью их образованности. Оно служит завершающим этапом реализации на соответствующем ему базовом уровне ключевых ценностей, присущих целостной системе химического о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разования. Эти ценности касаются познания законов природы, формирования мировоззрения и общей культуры человека, а также экологически обосн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ванного отношения к своему здоровью и природной среде. Реализуется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науки химии, её 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чения в познании природы и в материальной жизни общества, а также с уч</w:t>
      </w:r>
      <w:r w:rsidRPr="006147D4">
        <w:rPr>
          <w:rFonts w:ascii="Times New Roman" w:hAnsi="Times New Roman"/>
          <w:color w:val="000000"/>
          <w:sz w:val="28"/>
          <w:lang w:val="ru-RU"/>
        </w:rPr>
        <w:t>ё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том общих целей и принципов, характеризующих современное состояние системы среднего общего образования в Российской Федерации.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которое формируется в химии на основе понимания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Тесно взаимодействуя с другими естественными науками, химия стала неотъемлемой частью мировой культуры, необходимым условием успешного труда и жизни каждого члена общества. Современная химия как наука соз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дательная, как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зования содержание предмета «Химия» (10–11 классы, базовый уровень из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чения) ориентировано преимущественно на общекультурную подготовку обучающихся, необходимую им для выработки мировоззренческих ориент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ров, успешного включения в жизнь социума, продолжения образования в различных областях, не связанных непосредственно с химией.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базовые курсы – «Орг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ническая химия» и «Общая и неорганическая химия», основным компоне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том содержания которых являются основы базовой науки: система знаний по неорганической химии (с включением знаний из общей химии) и 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химии. Формирование данной системы знаний при изучении предмета обеспечивает возможность рассмотрения всего многообразия веществ на о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нове общих понятий, законов и теорий химии.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органическая химия» сформирована в программе по химии на основе си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сической теории строения органических соединений, а также на уровне ст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ния первоначальные представления о химической связи, классификационных признаках веществ, зависимости свойств веществ от их строения, о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реакции.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Под новым углом зрения в предмете «Химия» базового уровня рассма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обучающимся предоставляется возможность осознать значение периодического закона с общетеоретических и методологических позиций, глубже понять историч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ское изменение функций этого закона – от обобщающей до объясняющей и прогнозирующей.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веществах, их составе, строении, свойствах и применении, а также о химических реакциях, их сущности и з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общественно и личностно значимых проблемах, связанных с химией, кр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нического и органического мира, обусловленность свойств веществ их сост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вом и строением, познаваемость природных явлений путём эксперимента и решения противоречий между новыми фактами и теоретическими предп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сылками, осознание роли химии в решении экологических проблем, а также проблем сбережения энергетических ресурсов, сырья, создания новых техн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логий и материалов.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социализации обуча</w:t>
      </w:r>
      <w:r w:rsidRPr="006147D4">
        <w:rPr>
          <w:rFonts w:ascii="Times New Roman" w:hAnsi="Times New Roman"/>
          <w:color w:val="000000"/>
          <w:sz w:val="28"/>
          <w:lang w:val="ru-RU"/>
        </w:rPr>
        <w:t>ю</w:t>
      </w:r>
      <w:r w:rsidRPr="006147D4">
        <w:rPr>
          <w:rFonts w:ascii="Times New Roman" w:hAnsi="Times New Roman"/>
          <w:color w:val="000000"/>
          <w:sz w:val="28"/>
          <w:lang w:val="ru-RU"/>
        </w:rPr>
        <w:t>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базовое значение для различных видов деятел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ности: решения проблем, поиска, анализа и обработки информации, необх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димых для приобретения опыта практической и исследовательской деятел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ности, занимающей важное место в познании химии.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практике преподавания химии как на уровне основного общего обр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зования, так и на уровне среднего общего образования, при определении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держательной характеристики целей изучения предмета направлением пе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востепенной значимости традиционно признаётся формирование основ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мической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Согласно данной точке зрения главными целями изучения предмета «Химия» на базовом уровне (10 </w:t>
      </w:r>
      <w:r w:rsidRPr="006147D4">
        <w:rPr>
          <w:color w:val="000000"/>
          <w:sz w:val="28"/>
          <w:lang w:val="ru-RU"/>
        </w:rPr>
        <w:t>–</w:t>
      </w:r>
      <w:r w:rsidRPr="006147D4">
        <w:rPr>
          <w:rFonts w:ascii="Times New Roman" w:hAnsi="Times New Roman"/>
          <w:color w:val="000000"/>
          <w:sz w:val="28"/>
          <w:lang w:val="ru-RU"/>
        </w:rPr>
        <w:t>11 кл.) являются:</w:t>
      </w:r>
    </w:p>
    <w:p w:rsidR="00DF6E61" w:rsidRPr="006147D4" w:rsidRDefault="00DF6E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важнейшей соста</w:t>
      </w:r>
      <w:r w:rsidRPr="006147D4">
        <w:rPr>
          <w:rFonts w:ascii="Times New Roman" w:hAnsi="Times New Roman"/>
          <w:color w:val="000000"/>
          <w:sz w:val="28"/>
          <w:lang w:val="ru-RU"/>
        </w:rPr>
        <w:t>в</w:t>
      </w:r>
      <w:r w:rsidRPr="006147D4">
        <w:rPr>
          <w:rFonts w:ascii="Times New Roman" w:hAnsi="Times New Roman"/>
          <w:color w:val="000000"/>
          <w:sz w:val="28"/>
          <w:lang w:val="ru-RU"/>
        </w:rPr>
        <w:t>ляющей естественно-научной картины мира, в основе которой лежат ключевые понятия, фундаментальные законы и теории химии, осво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ние языка науки, усвоение и понимание сущности доступных обобщ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ний мировоззренческого характера, ознакомление с историей их ра</w:t>
      </w:r>
      <w:r w:rsidRPr="006147D4">
        <w:rPr>
          <w:rFonts w:ascii="Times New Roman" w:hAnsi="Times New Roman"/>
          <w:color w:val="000000"/>
          <w:sz w:val="28"/>
          <w:lang w:val="ru-RU"/>
        </w:rPr>
        <w:t>з</w:t>
      </w:r>
      <w:r w:rsidRPr="006147D4">
        <w:rPr>
          <w:rFonts w:ascii="Times New Roman" w:hAnsi="Times New Roman"/>
          <w:color w:val="000000"/>
          <w:sz w:val="28"/>
          <w:lang w:val="ru-RU"/>
        </w:rPr>
        <w:t>вития и становления;</w:t>
      </w:r>
    </w:p>
    <w:p w:rsidR="00DF6E61" w:rsidRPr="006147D4" w:rsidRDefault="00DF6E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химических реакций, необходимых для приобретения ум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ний ориентироваться в мире веществ и химических явлений, имеющих место в природе, в практической и повседневной жизни;</w:t>
      </w:r>
    </w:p>
    <w:p w:rsidR="00DF6E61" w:rsidRPr="006147D4" w:rsidRDefault="00DF6E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эксперимента, соблюдением правил без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пасного обращения с веществами.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компоненте содержания обучения, ориентированной на подготовку в</w:t>
      </w:r>
      <w:r w:rsidRPr="006147D4">
        <w:rPr>
          <w:rFonts w:ascii="Times New Roman" w:hAnsi="Times New Roman"/>
          <w:color w:val="000000"/>
          <w:sz w:val="28"/>
          <w:lang w:val="ru-RU"/>
        </w:rPr>
        <w:t>ы</w:t>
      </w:r>
      <w:r w:rsidRPr="006147D4">
        <w:rPr>
          <w:rFonts w:ascii="Times New Roman" w:hAnsi="Times New Roman"/>
          <w:color w:val="000000"/>
          <w:sz w:val="28"/>
          <w:lang w:val="ru-RU"/>
        </w:rPr>
        <w:t>пускника общеобразовательной организации, владеющего не набором 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ний, а функциональной грамотностью, то есть способами и умениями акти</w:t>
      </w:r>
      <w:r w:rsidRPr="006147D4">
        <w:rPr>
          <w:rFonts w:ascii="Times New Roman" w:hAnsi="Times New Roman"/>
          <w:color w:val="000000"/>
          <w:sz w:val="28"/>
          <w:lang w:val="ru-RU"/>
        </w:rPr>
        <w:t>в</w:t>
      </w:r>
      <w:r w:rsidRPr="006147D4">
        <w:rPr>
          <w:rFonts w:ascii="Times New Roman" w:hAnsi="Times New Roman"/>
          <w:color w:val="000000"/>
          <w:sz w:val="28"/>
          <w:lang w:val="ru-RU"/>
        </w:rPr>
        <w:t>ного получения знаний и применения их в реальной жизни для решения практических задач.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ние приобретают такие цели и задачи, как: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адаптация обучающихся к условиям динамично развивающегося мира, формирование интеллектуально развитой личности, готовой к самообразов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нию, сотрудничеству, самостоятельному принятию грамотных решений в конкретных жизненных ситуациях, связанных с веществами и их применен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ем;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формирование у обучающихся ключевых навыков (ключевых компете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знании химии, а также для оценки с позиций экологической безопасности х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рактера влияния веществ и химических процессов на организм человека и природную среду;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перимента;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 напра</w:t>
      </w:r>
      <w:r w:rsidRPr="006147D4">
        <w:rPr>
          <w:rFonts w:ascii="Times New Roman" w:hAnsi="Times New Roman"/>
          <w:color w:val="000000"/>
          <w:sz w:val="28"/>
          <w:lang w:val="ru-RU"/>
        </w:rPr>
        <w:t>в</w:t>
      </w:r>
      <w:r w:rsidRPr="006147D4">
        <w:rPr>
          <w:rFonts w:ascii="Times New Roman" w:hAnsi="Times New Roman"/>
          <w:color w:val="000000"/>
          <w:sz w:val="28"/>
          <w:lang w:val="ru-RU"/>
        </w:rPr>
        <w:t>ленности химии, её важной роли в решении глобальных проблем рационал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ного природопользования, пополнения энергетических ресурсов и сохран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ных с химическими явлениями.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вого уровня входит в состав предметной области «Естественно-научные предметы».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DF6E61" w:rsidRPr="006147D4" w:rsidRDefault="00DF6E61">
      <w:pPr>
        <w:rPr>
          <w:lang w:val="ru-RU"/>
        </w:rPr>
        <w:sectPr w:rsidR="00DF6E61" w:rsidRPr="006147D4">
          <w:pgSz w:w="11906" w:h="16383"/>
          <w:pgMar w:top="1134" w:right="850" w:bottom="1134" w:left="1701" w:header="720" w:footer="720" w:gutter="0"/>
          <w:cols w:space="720"/>
        </w:sectPr>
      </w:pP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  <w:bookmarkStart w:id="7" w:name="block-7296060"/>
      <w:bookmarkEnd w:id="7"/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единений А. М. Бутлерова, её основные положения. Структурные формулы органических веществ. Гомология, изомерия. Химическая связь в 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ских соединениях – одинарные и кратные связи.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</w:t>
      </w:r>
      <w:r w:rsidRPr="006147D4">
        <w:rPr>
          <w:rFonts w:ascii="Times New Roman" w:hAnsi="Times New Roman"/>
          <w:color w:val="000000"/>
          <w:sz w:val="28"/>
          <w:lang w:val="ru-RU"/>
        </w:rPr>
        <w:t>ж</w:t>
      </w:r>
      <w:r w:rsidRPr="006147D4">
        <w:rPr>
          <w:rFonts w:ascii="Times New Roman" w:hAnsi="Times New Roman"/>
          <w:color w:val="000000"/>
          <w:sz w:val="28"/>
          <w:lang w:val="ru-RU"/>
        </w:rPr>
        <w:t>нейших представителей классов органических веществ.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монстрационных опытов по превращению органических веществ при нагр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вании (плавление, обугливание и горение).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Алканы: состав и строение, гомологический ряд. Метан и этан – пр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стейшие представители алканов: физические и химические свойства (реакции замещения и горения), нахождение в природе, получение и применение.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Алкены: состав и строение, гомологический ряд. Этилен и пропилен – простейшие представители алкенов: физические и химические свойства (р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акции гидрирования, галогенирования, гидратации, окисления и полимериз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ции), получение и применение.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Алкины: состав и особенности строения, гомологический ряд. Ацетилен – простейший представитель алкинов: состав, строение, физические и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ческие свойства (реакции гидрирования, галогенирования, гидратации, гор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ния), получение и применение.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 w:rsidRPr="006147D4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</w:t>
      </w:r>
      <w:r w:rsidRPr="006147D4">
        <w:rPr>
          <w:rFonts w:ascii="Times New Roman" w:hAnsi="Times New Roman"/>
          <w:i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i/>
          <w:color w:val="000000"/>
          <w:sz w:val="28"/>
          <w:lang w:val="ru-RU"/>
        </w:rPr>
        <w:t>ния и нитрования), получение и применение.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 Токсичность аренов. Генетич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ская связь между углеводородами, принадлежащими к различным классам.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</w:t>
      </w:r>
      <w:r w:rsidRPr="006147D4">
        <w:rPr>
          <w:rFonts w:ascii="Times New Roman" w:hAnsi="Times New Roman"/>
          <w:color w:val="000000"/>
          <w:sz w:val="28"/>
          <w:lang w:val="ru-RU"/>
        </w:rPr>
        <w:t>ф</w:t>
      </w:r>
      <w:r w:rsidRPr="006147D4">
        <w:rPr>
          <w:rFonts w:ascii="Times New Roman" w:hAnsi="Times New Roman"/>
          <w:color w:val="000000"/>
          <w:sz w:val="28"/>
          <w:lang w:val="ru-RU"/>
        </w:rPr>
        <w:t>тяные газы. Нефть и её происхождение. Способы переработки нефти: пер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гонка, крекинг (термический, каталитический), пиролиз. Продукты перер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ботки нефти, их применение в промышленности и в быту. Каменный уголь и продукты его переработки.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 w:rsidRPr="006147D4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чества исходного вещества или продукта реакции по известным массе, объ</w:t>
      </w:r>
      <w:r w:rsidRPr="006147D4">
        <w:rPr>
          <w:rFonts w:ascii="Times New Roman" w:hAnsi="Times New Roman"/>
          <w:color w:val="000000"/>
          <w:sz w:val="28"/>
          <w:lang w:val="ru-RU"/>
        </w:rPr>
        <w:t>ё</w:t>
      </w:r>
      <w:r w:rsidRPr="006147D4">
        <w:rPr>
          <w:rFonts w:ascii="Times New Roman" w:hAnsi="Times New Roman"/>
          <w:color w:val="000000"/>
          <w:sz w:val="28"/>
          <w:lang w:val="ru-RU"/>
        </w:rPr>
        <w:t>му, количеству одного из исходных веществ или продуктов реакции).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и химические свойства (реакции с активными металлами, галогеновод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родами, горение), применение. Водородные связи между молекулами спи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тов. Действие метанола и этанола на организм человека.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и химические свойства (взаимодействие со щелочными металлами, к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чественная реакция на многоатомные спирты). Действие на организм челов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ка. Применение глицерина и этиленгликоля.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Фенол: строение молекулы, физические и химические свойства. То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сичность фенола. Применение фенола.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6147D4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6147D4">
        <w:rPr>
          <w:rFonts w:ascii="Times New Roman" w:hAnsi="Times New Roman"/>
          <w:color w:val="000000"/>
          <w:sz w:val="28"/>
          <w:lang w:val="ru-RU"/>
        </w:rPr>
        <w:t>. Формальдегид, ацетальдегид: строение, физич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и химические свойства (реакции окисления и восстановления, качес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венные реакции), получение и применение.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ная кислоты: строение, физические и химические свойства (свойства, общие для класса кислот, реакция этерификации), получение и применение. Сте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Сложные эфиры как производные карбоновых кислот. Гидролиз сло</w:t>
      </w:r>
      <w:r w:rsidRPr="006147D4">
        <w:rPr>
          <w:rFonts w:ascii="Times New Roman" w:hAnsi="Times New Roman"/>
          <w:color w:val="000000"/>
          <w:sz w:val="28"/>
          <w:lang w:val="ru-RU"/>
        </w:rPr>
        <w:t>ж</w:t>
      </w:r>
      <w:r w:rsidRPr="006147D4">
        <w:rPr>
          <w:rFonts w:ascii="Times New Roman" w:hAnsi="Times New Roman"/>
          <w:color w:val="000000"/>
          <w:sz w:val="28"/>
          <w:lang w:val="ru-RU"/>
        </w:rPr>
        <w:t>ных эфиров. Жиры. Гидролиз жиров. Применение жиров. Биологическая роль жиров.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Углеводы: состав, классификация углеводов (моно-, ди- и полисахар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ды). Глюкоза – простейший моносахарид: особенности строения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147D4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6147D4">
        <w:rPr>
          <w:rFonts w:ascii="Times New Roman" w:hAnsi="Times New Roman"/>
          <w:color w:val="000000"/>
          <w:sz w:val="28"/>
          <w:lang w:val="ru-RU"/>
        </w:rPr>
        <w:t>), восстановление, брож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ние глюкозы), нахождение в природе, применение, биологическая роль. Ф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тосинтез. Фруктоза как изомер глюкозы.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венная реакция с иодом).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ведение, наблюдение и описание демонстрационных опытов: горение спи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тов, качественные реакции одноатомных спиртов (окисление этанола окс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147D4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147D4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ребра(</w:t>
      </w:r>
      <w:r>
        <w:rPr>
          <w:rFonts w:ascii="Times New Roman" w:hAnsi="Times New Roman"/>
          <w:color w:val="000000"/>
          <w:sz w:val="28"/>
        </w:rPr>
        <w:t>I</w:t>
      </w:r>
      <w:r w:rsidRPr="006147D4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147D4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дение практической работы: свойства раствора уксусной кислоты.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чества исходного вещества или продукта реакции по известным массе, объ</w:t>
      </w:r>
      <w:r w:rsidRPr="006147D4">
        <w:rPr>
          <w:rFonts w:ascii="Times New Roman" w:hAnsi="Times New Roman"/>
          <w:color w:val="000000"/>
          <w:sz w:val="28"/>
          <w:lang w:val="ru-RU"/>
        </w:rPr>
        <w:t>ё</w:t>
      </w:r>
      <w:r w:rsidRPr="006147D4">
        <w:rPr>
          <w:rFonts w:ascii="Times New Roman" w:hAnsi="Times New Roman"/>
          <w:color w:val="000000"/>
          <w:sz w:val="28"/>
          <w:lang w:val="ru-RU"/>
        </w:rPr>
        <w:t>му, количеству одного из исходных веществ или продуктов реакции).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Белки как природные высокомолекулярные соединения. Первичная, вторичная и третичная структура белков. Химические свойства белков: ги</w:t>
      </w:r>
      <w:r w:rsidRPr="006147D4">
        <w:rPr>
          <w:rFonts w:ascii="Times New Roman" w:hAnsi="Times New Roman"/>
          <w:color w:val="000000"/>
          <w:sz w:val="28"/>
          <w:lang w:val="ru-RU"/>
        </w:rPr>
        <w:t>д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ролиз, денатурация, качественные реакции на белки.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блюдение и описание демонстрационных опытов: денатурация белков при нагревании, цветные реакции белков.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меризация и поликонденсация.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комление с образцами природных и искусственных волокон, пластмасс, ка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чуков.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молекула, энергетич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ский уровень, вещество, тело, объём, агрегатное состояние вещества, физ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ческие величины и единицы их измерения.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тосинтез, биологически активные вещества (белки, углеводы, жиры, ферме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ты).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</w:t>
      </w:r>
      <w:r w:rsidRPr="006147D4">
        <w:rPr>
          <w:rFonts w:ascii="Times New Roman" w:hAnsi="Times New Roman"/>
          <w:color w:val="000000"/>
          <w:sz w:val="28"/>
          <w:lang w:val="ru-RU"/>
        </w:rPr>
        <w:t>ю</w:t>
      </w:r>
      <w:r w:rsidRPr="006147D4">
        <w:rPr>
          <w:rFonts w:ascii="Times New Roman" w:hAnsi="Times New Roman"/>
          <w:color w:val="000000"/>
          <w:sz w:val="28"/>
          <w:lang w:val="ru-RU"/>
        </w:rPr>
        <w:t>щие средства, лекарственные и косметические препараты, материалы из и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кусственных и синтетических волокон.</w:t>
      </w: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Химический элемент. Атом. Ядро атома, изотопы. Электронная оболо</w:t>
      </w:r>
      <w:r w:rsidRPr="006147D4">
        <w:rPr>
          <w:rFonts w:ascii="Times New Roman" w:hAnsi="Times New Roman"/>
          <w:color w:val="000000"/>
          <w:sz w:val="28"/>
          <w:lang w:val="ru-RU"/>
        </w:rPr>
        <w:t>ч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ка. Энергетические уровни, подуровни. Атомные орбитали, </w:t>
      </w:r>
      <w:r>
        <w:rPr>
          <w:rFonts w:ascii="Times New Roman" w:hAnsi="Times New Roman"/>
          <w:color w:val="000000"/>
          <w:sz w:val="28"/>
        </w:rPr>
        <w:t>s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147D4">
        <w:rPr>
          <w:rFonts w:ascii="Times New Roman" w:hAnsi="Times New Roman"/>
          <w:color w:val="000000"/>
          <w:sz w:val="28"/>
          <w:lang w:val="ru-RU"/>
        </w:rPr>
        <w:t>- элеме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ты. Особенности распределения электронов по орбиталям в атомах элеме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тов первых четырёх периодов. Электронная конфигурация атомов.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свойств химических элементов и обр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зуемых ими простых и сложных веществ по группам и периодам. Значение периодического закона в развитии науки.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лентная неполярная и полярная, ионная, металлическая). Механизмы образ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вания ковалентной химической связи (обменный и донорно-акцепторный). Водородная связь. Валентность. Электроотрицательность. Степень окисл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ния. Ионы: катионы и анионы.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Вещества молекулярного и немолекулярного строения. Закон постоя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ства состава вещества. Типы кристаллических решёток. Зависимость свойс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ва веществ от типа кристаллической решётки.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Номенклатура неорганич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ских веществ. Генетическая связь неорганических веществ, принадлежащих к различным классам.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ческой и органической химии. Закон сохранения массы веществ, закон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хранения и превращения энергии при химических реакциях.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Скорость реакции, её зависимость от различных факторов. Обратимые реакции. Химическое равновесие. Факторы, влияющие на состояние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ского равновесия. Принцип Ле Шателье.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слабые электролиты. Среда водных растворов веществ: кислая, нейтральная, щелочная.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монстрация таблиц «Периодическая система химических элементов Д. И. Менделеева»,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ионного обмена), провед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ние практической работы «Влияние различных факторов на скорость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ческой реакции».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расчёты, расчёты с использованием понятия «массовая доля вещества».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ских элементов Д. И. Менделеева и особенности строения атомов. Физич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ские свойства неметаллов. Аллотропия неметаллов (на примере кислорода, серы, фосфора и углерода).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щих кислот, водородных соединений).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Металлы. Положение металлов в 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Химические свойства важнейших металлов (натрий, калий, кальций, магний, алюминий, цинк, хром, железо, медь) и их соединений.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чение коллекции «Металлы и сплавы», образцов неметаллов, решение эксп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риментальных задач, наблюдение и описание демонстрационных и лабор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торных опытов (взаимодействие гидроксида алюминия с растворами кислот и щелочей, качественные реакции на катионы металлов).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Расчёты массы вещества или объёма газов по известному количеству вещества, массе или объёму одного из участвующих в реакции веществ, ра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чёты массы (объёма, количества вещества) продуктов реакции, если одно из веществ имеет примеси.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Роль химии в обеспечении экологической, энергетической и пищевой безопасности, развитии медицины. Понятие о научных методах познания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ществ и химических реакций.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Представления об общих научных принципах промышленного получ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ния важнейших веществ.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Человек в мире веществ и материалов: важнейшие строительные мат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паратов, правила безопасного использования препаратов бытовой химии в повседневной жизни.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общей и неорганич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химии в 11 классе осуществляется через использование как общих ест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ственно-научных понятий, так и понятий, являющихся системными для о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дельных предметов естественно-научного цикла.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римент, моделирование, измерение, явление.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менты, витамины, обмен веществ в организме.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тических препаратов, производство конструкционных материалов, электро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ная промышленность, нанотехнологии.</w:t>
      </w: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</w:p>
    <w:p w:rsidR="00DF6E61" w:rsidRPr="006147D4" w:rsidRDefault="00DF6E61">
      <w:pPr>
        <w:rPr>
          <w:lang w:val="ru-RU"/>
        </w:rPr>
        <w:sectPr w:rsidR="00DF6E61" w:rsidRPr="006147D4">
          <w:pgSz w:w="11906" w:h="16383"/>
          <w:pgMar w:top="1134" w:right="850" w:bottom="1134" w:left="1701" w:header="720" w:footer="720" w:gutter="0"/>
          <w:cols w:space="720"/>
        </w:sectPr>
      </w:pP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  <w:bookmarkStart w:id="8" w:name="block-7296061"/>
      <w:bookmarkEnd w:id="8"/>
      <w:r w:rsidRPr="006147D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ХИМИИ НА БАЗОВОМ УРОВНЕ СРЕДНЕГО ОБЩЕГО ОБРАЗОВАНИЯ</w:t>
      </w: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требования к результатам освоения обуча</w:t>
      </w:r>
      <w:r w:rsidRPr="006147D4">
        <w:rPr>
          <w:rFonts w:ascii="Times New Roman" w:hAnsi="Times New Roman"/>
          <w:color w:val="000000"/>
          <w:sz w:val="28"/>
          <w:lang w:val="ru-RU"/>
        </w:rPr>
        <w:t>ю</w:t>
      </w:r>
      <w:r w:rsidRPr="006147D4">
        <w:rPr>
          <w:rFonts w:ascii="Times New Roman" w:hAnsi="Times New Roman"/>
          <w:color w:val="000000"/>
          <w:sz w:val="28"/>
          <w:lang w:val="ru-RU"/>
        </w:rPr>
        <w:t>щимися программ среднего общего образования (личностным, метапредме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ным и предметным). Научно-методической основой для разработки план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руемых результатов освоения программ среднего общего образования явл</w:t>
      </w:r>
      <w:r w:rsidRPr="006147D4">
        <w:rPr>
          <w:rFonts w:ascii="Times New Roman" w:hAnsi="Times New Roman"/>
          <w:color w:val="000000"/>
          <w:sz w:val="28"/>
          <w:lang w:val="ru-RU"/>
        </w:rPr>
        <w:t>я</w:t>
      </w:r>
      <w:r w:rsidRPr="006147D4">
        <w:rPr>
          <w:rFonts w:ascii="Times New Roman" w:hAnsi="Times New Roman"/>
          <w:color w:val="000000"/>
          <w:sz w:val="28"/>
          <w:lang w:val="ru-RU"/>
        </w:rPr>
        <w:t>ется системно-деятельностный подход.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</w:t>
      </w:r>
      <w:r w:rsidRPr="006147D4">
        <w:rPr>
          <w:rFonts w:ascii="Times New Roman" w:hAnsi="Times New Roman"/>
          <w:color w:val="000000"/>
          <w:sz w:val="28"/>
          <w:lang w:val="ru-RU"/>
        </w:rPr>
        <w:t>ч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ностных результатов освоения предмета «Химия» на уровне среднего общего образования выделены следующие составляющие: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осознание обучающимися российской гражданской идентичности – г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товности к саморазвитию, самостоятельности и самоопределению;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руководствоваться в своей де</w:t>
      </w:r>
      <w:r w:rsidRPr="006147D4">
        <w:rPr>
          <w:rFonts w:ascii="Times New Roman" w:hAnsi="Times New Roman"/>
          <w:color w:val="000000"/>
          <w:sz w:val="28"/>
          <w:lang w:val="ru-RU"/>
        </w:rPr>
        <w:t>я</w:t>
      </w:r>
      <w:r w:rsidRPr="006147D4">
        <w:rPr>
          <w:rFonts w:ascii="Times New Roman" w:hAnsi="Times New Roman"/>
          <w:color w:val="000000"/>
          <w:sz w:val="28"/>
          <w:lang w:val="ru-RU"/>
        </w:rPr>
        <w:t>тельности ценностно-смысловыми установками, присущими целостной си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теме химического образования;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стическими, социокультурными, духовно-нравственными ценностями и идеалами российского гражданского общества, принятыми в обществе но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рованность опыта познавательной и практической деятельности обучающи</w:t>
      </w:r>
      <w:r w:rsidRPr="006147D4">
        <w:rPr>
          <w:rFonts w:ascii="Times New Roman" w:hAnsi="Times New Roman"/>
          <w:color w:val="000000"/>
          <w:sz w:val="28"/>
          <w:lang w:val="ru-RU"/>
        </w:rPr>
        <w:t>х</w:t>
      </w:r>
      <w:r w:rsidRPr="006147D4">
        <w:rPr>
          <w:rFonts w:ascii="Times New Roman" w:hAnsi="Times New Roman"/>
          <w:color w:val="000000"/>
          <w:sz w:val="28"/>
          <w:lang w:val="ru-RU"/>
        </w:rPr>
        <w:t>ся по реализации принятых в обществе ценностей, в том числе в части: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6147D4">
        <w:rPr>
          <w:rFonts w:ascii="Times New Roman" w:hAnsi="Times New Roman"/>
          <w:color w:val="000000"/>
          <w:sz w:val="28"/>
          <w:lang w:val="ru-RU"/>
        </w:rPr>
        <w:t>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 отн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шений в коллективе;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готовности к совместной творческой деятельности при создании уче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ных проектов, решении учебных и познавательных задач, выполнении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ческих экспериментов;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менты других при анализе различных видов учебной деятельности;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6147D4">
        <w:rPr>
          <w:rFonts w:ascii="Times New Roman" w:hAnsi="Times New Roman"/>
          <w:color w:val="000000"/>
          <w:sz w:val="28"/>
          <w:lang w:val="ru-RU"/>
        </w:rPr>
        <w:t>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ценностного отношения к историческому и научному наследию отеч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ственной химии;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менения химии, осознания того, что достижения науки есть результат дл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тельных наблюдений, кропотливых экспериментальных поисков, постоянн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го труда учёных и практиков;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зе информации о передовых достижениях современной отечественной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мии;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зиций нравственных и правовых норм и осознание последствий этих посту</w:t>
      </w:r>
      <w:r w:rsidRPr="006147D4">
        <w:rPr>
          <w:rFonts w:ascii="Times New Roman" w:hAnsi="Times New Roman"/>
          <w:color w:val="000000"/>
          <w:sz w:val="28"/>
          <w:lang w:val="ru-RU"/>
        </w:rPr>
        <w:t>п</w:t>
      </w:r>
      <w:r w:rsidRPr="006147D4">
        <w:rPr>
          <w:rFonts w:ascii="Times New Roman" w:hAnsi="Times New Roman"/>
          <w:color w:val="000000"/>
          <w:sz w:val="28"/>
          <w:lang w:val="ru-RU"/>
        </w:rPr>
        <w:t>ков;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димости ответственного отношения к собственному физическому и психич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скому здоровью;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соблюдения правил безопасного обращения с веществами в быту, 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вседневной жизни и в трудовой деятельности;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понимания ценности правил индивидуального и коллективного без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пасного поведения в ситуациях, угрожающих здоровью и жизни людей;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</w:t>
      </w:r>
      <w:r w:rsidRPr="006147D4">
        <w:rPr>
          <w:rFonts w:ascii="Times New Roman" w:hAnsi="Times New Roman"/>
          <w:color w:val="000000"/>
          <w:sz w:val="28"/>
          <w:lang w:val="ru-RU"/>
        </w:rPr>
        <w:t>я</w:t>
      </w:r>
      <w:r w:rsidRPr="006147D4">
        <w:rPr>
          <w:rFonts w:ascii="Times New Roman" w:hAnsi="Times New Roman"/>
          <w:color w:val="000000"/>
          <w:sz w:val="28"/>
          <w:lang w:val="ru-RU"/>
        </w:rPr>
        <w:t>тельности, общественно полезной, творческой и других видах деятельности;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установки на активное участие в решении практических задач социал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ной направленности (в рамках своего класса, школы);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вания, будущей профессии и реализации собственных жизненных планов с учётом личностных интересов, способностей к химии, интересов и потребн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стей общества;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ществования жизни на Земле;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понимания глобального характера экологических проблем, влияния эк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номических процессов на состояние природной и социальной среды;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ния вопросов рационального природопользования;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</w:t>
      </w:r>
      <w:r w:rsidRPr="006147D4">
        <w:rPr>
          <w:rFonts w:ascii="Times New Roman" w:hAnsi="Times New Roman"/>
          <w:color w:val="000000"/>
          <w:sz w:val="28"/>
          <w:lang w:val="ru-RU"/>
        </w:rPr>
        <w:t>д</w:t>
      </w:r>
      <w:r w:rsidRPr="006147D4">
        <w:rPr>
          <w:rFonts w:ascii="Times New Roman" w:hAnsi="Times New Roman"/>
          <w:color w:val="000000"/>
          <w:sz w:val="28"/>
          <w:lang w:val="ru-RU"/>
        </w:rPr>
        <w:t>ной среде, умения прогнозировать неблагоприятные экологические после</w:t>
      </w:r>
      <w:r w:rsidRPr="006147D4">
        <w:rPr>
          <w:rFonts w:ascii="Times New Roman" w:hAnsi="Times New Roman"/>
          <w:color w:val="000000"/>
          <w:sz w:val="28"/>
          <w:lang w:val="ru-RU"/>
        </w:rPr>
        <w:t>д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ствия предпринимаемых действий и предотвращать их;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ваться ими в познавательной, коммуникативной и социальной практике, сп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собности и умения активно противостоять идеологии хемофобии;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вании рационального научного мышления, создании целостного представл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ния, используемых в естественных науках, способности использовать пол</w:t>
      </w:r>
      <w:r w:rsidRPr="006147D4">
        <w:rPr>
          <w:rFonts w:ascii="Times New Roman" w:hAnsi="Times New Roman"/>
          <w:color w:val="000000"/>
          <w:sz w:val="28"/>
          <w:lang w:val="ru-RU"/>
        </w:rPr>
        <w:t>у</w:t>
      </w:r>
      <w:r w:rsidRPr="006147D4">
        <w:rPr>
          <w:rFonts w:ascii="Times New Roman" w:hAnsi="Times New Roman"/>
          <w:color w:val="000000"/>
          <w:sz w:val="28"/>
          <w:lang w:val="ru-RU"/>
        </w:rPr>
        <w:t>чаемые знания для анализа и объяснения явлений окружающего мира и пр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исходящих в нём изменений, умения делать обоснованные заключения на основе научных фактов и имеющихся данных с целью получения достове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ных выводов;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шения проблем в реальных жизненных ситуациях;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ванию, к активному получению новых знаний по химии в соответствии с жизненными потребностями;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DF6E61" w:rsidRPr="006147D4" w:rsidRDefault="00DF6E61">
      <w:pPr>
        <w:spacing w:after="0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6E61" w:rsidRPr="006147D4" w:rsidRDefault="00DF6E61">
      <w:pPr>
        <w:spacing w:after="0"/>
        <w:ind w:left="120"/>
        <w:rPr>
          <w:lang w:val="ru-RU"/>
        </w:rPr>
      </w:pP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</w:t>
      </w:r>
      <w:r w:rsidRPr="006147D4">
        <w:rPr>
          <w:rFonts w:ascii="Times New Roman" w:hAnsi="Times New Roman"/>
          <w:color w:val="000000"/>
          <w:sz w:val="28"/>
          <w:lang w:val="ru-RU"/>
        </w:rPr>
        <w:t>п</w:t>
      </w:r>
      <w:r w:rsidRPr="006147D4">
        <w:rPr>
          <w:rFonts w:ascii="Times New Roman" w:hAnsi="Times New Roman"/>
          <w:color w:val="000000"/>
          <w:sz w:val="28"/>
          <w:lang w:val="ru-RU"/>
        </w:rPr>
        <w:t>линарные (межпредметные) общенаучные понятия, отражающие целостность научной картины мира и специфику методов познания, используемых в ест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ственных науках (материя, вещество, энергия, явление, процесс, система, 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учный факт, принцип, гипотеза, закономерность, закон, теория, исследов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ние, наблюдение, измерение, эксперимент и другие);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сти и социальной компетенции обучающихся;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ные, мировоззренческие знания и универсальные учебные действия в позн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вательной и социальной практике.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 овладение универсальными учебными познавательными, коммуникативными и регулятивными дейс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виями.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b/>
          <w:color w:val="000000"/>
          <w:sz w:val="28"/>
          <w:lang w:val="ru-RU"/>
        </w:rPr>
        <w:t>виями: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всест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ронне её рассматривать;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жения, соотносить результаты деятельности с поставленными целями;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ских реакций;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изучаемыми явл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ниями;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гии), выявлять закономерности и противоречия в рассматриваемых явлениях, формулировать выводы и заключения;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ции – при решении учебных познавательных и практических задач, прим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нять названные модельные представления для выявления характерных пр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знаков изучаемых веществ и химических реакций.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акций;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знания и основы для формирования гипотезы по проверке правильности в</w:t>
      </w:r>
      <w:r w:rsidRPr="006147D4">
        <w:rPr>
          <w:rFonts w:ascii="Times New Roman" w:hAnsi="Times New Roman"/>
          <w:color w:val="000000"/>
          <w:sz w:val="28"/>
          <w:lang w:val="ru-RU"/>
        </w:rPr>
        <w:t>ы</w:t>
      </w:r>
      <w:r w:rsidRPr="006147D4">
        <w:rPr>
          <w:rFonts w:ascii="Times New Roman" w:hAnsi="Times New Roman"/>
          <w:color w:val="000000"/>
          <w:sz w:val="28"/>
          <w:lang w:val="ru-RU"/>
        </w:rPr>
        <w:t>сказываемых суждений;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ческих экспериментов, совершенствовать умения наблюдать за ходом пр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цесса, самостоятельно прогнозировать его результат, формулировать обо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щения и выводы относительно достоверности результатов исследования,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ставлять обоснованный отчёт о проделанной работе;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ности, проявлять способность и готовность к самостоятельному поиску м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тодов решения практических задач, применению различных методов позн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сурсы Интернета), анализировать информацию различных видов и форм представления, критически оценивать её достоверность и непротивореч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вость;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информации, необходимой для выполнения учебных задач опред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лённого типа;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ции (схемы, графики, диаграммы, таблицы, рисунки и другие);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информацией: применять межпредметные (физические и математич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ские) знаки и символы, формулы, аббревиатуры, номенклатуру;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глядности.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но выполнения предложенной задачи;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</w:t>
      </w:r>
      <w:r w:rsidRPr="006147D4">
        <w:rPr>
          <w:rFonts w:ascii="Times New Roman" w:hAnsi="Times New Roman"/>
          <w:color w:val="000000"/>
          <w:sz w:val="28"/>
          <w:lang w:val="ru-RU"/>
        </w:rPr>
        <w:t>я</w:t>
      </w:r>
      <w:r w:rsidRPr="006147D4">
        <w:rPr>
          <w:rFonts w:ascii="Times New Roman" w:hAnsi="Times New Roman"/>
          <w:color w:val="000000"/>
          <w:sz w:val="28"/>
          <w:lang w:val="ru-RU"/>
        </w:rPr>
        <w:t>тельность, определяя её цели и задачи, контролировать и по мере необход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акциях;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DF6E61" w:rsidRPr="006147D4" w:rsidRDefault="00DF6E61">
      <w:pPr>
        <w:spacing w:after="0"/>
        <w:ind w:left="120"/>
        <w:rPr>
          <w:lang w:val="ru-RU"/>
        </w:rPr>
      </w:pPr>
    </w:p>
    <w:p w:rsidR="00DF6E61" w:rsidRPr="006147D4" w:rsidRDefault="00DF6E61">
      <w:pPr>
        <w:spacing w:after="0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6E61" w:rsidRPr="006147D4" w:rsidRDefault="00DF6E61">
      <w:pPr>
        <w:spacing w:after="0"/>
        <w:ind w:left="120"/>
        <w:rPr>
          <w:lang w:val="ru-RU"/>
        </w:rPr>
      </w:pP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ют: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химической составляющей естес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венно-научной картины мира, роли химии в познании явлений природы, в формировании мышления и культуры личности, её функциональной грамо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ности, необходимой для решения практических задач и экологически обо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нованного отношения к своему здоровью и природной среде;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гающие понятия (химический элемент, атом, электронная оболочка атома, молекула, валентность, электроотрицательность, химическая связь, стру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турная формула (развёрнутая и сокращённая), моль, молярная масса, моля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ный объём, углеродный скелет, функциональная группа, радикал, изомерия, изомеры, гомологический ряд, гомологи, углеводороды, кислород и азотс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держащие соединения, мономер, полимер, структурное звено, высокомол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кулярные соединения); теории и законы (теория строения органических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фактологич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сведения о свойствах, составе, получении и безопасном использовании важнейших органических веществ в быту и практической деятельности чел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века;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ставления молекулярных и структурных (развёрнутой, сокращённой) формул органических веществ и уравнений химических реакций, изготавливать м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дели молекул органических веществ для иллюстрации их химического и пр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странственного строения;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изученных органических веществ по их составу и строению к определённому кла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су/группе соединений (углеводороды, кислород и азотсодержащие соедин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ния, высокомолекулярные соединения), давать им названия по систематич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6147D4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</w:t>
      </w:r>
      <w:r w:rsidRPr="006147D4">
        <w:rPr>
          <w:rFonts w:ascii="Times New Roman" w:hAnsi="Times New Roman"/>
          <w:color w:val="000000"/>
          <w:sz w:val="28"/>
          <w:lang w:val="ru-RU"/>
        </w:rPr>
        <w:t>х</w:t>
      </w:r>
      <w:r w:rsidRPr="006147D4">
        <w:rPr>
          <w:rFonts w:ascii="Times New Roman" w:hAnsi="Times New Roman"/>
          <w:color w:val="000000"/>
          <w:sz w:val="28"/>
          <w:lang w:val="ru-RU"/>
        </w:rPr>
        <w:t>мал, целлюлоза, глицин);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умения определять виды химической связи в орган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ческих соединениях (одинарные и кратные);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положения теории строения орг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нических веществ А. М. Бутлерова для объяснения зависимости свойств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 от их состава и строения; закон сохранения массы веществ;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</w:t>
      </w:r>
      <w:r w:rsidRPr="006147D4">
        <w:rPr>
          <w:rFonts w:ascii="Times New Roman" w:hAnsi="Times New Roman"/>
          <w:color w:val="000000"/>
          <w:sz w:val="28"/>
          <w:lang w:val="ru-RU"/>
        </w:rPr>
        <w:t>л</w:t>
      </w:r>
      <w:r w:rsidRPr="006147D4">
        <w:rPr>
          <w:rFonts w:ascii="Times New Roman" w:hAnsi="Times New Roman"/>
          <w:color w:val="000000"/>
          <w:sz w:val="28"/>
          <w:lang w:val="ru-RU"/>
        </w:rPr>
        <w:t>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ское применение продуктов переработки;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по химическим ура</w:t>
      </w:r>
      <w:r w:rsidRPr="006147D4">
        <w:rPr>
          <w:rFonts w:ascii="Times New Roman" w:hAnsi="Times New Roman"/>
          <w:color w:val="000000"/>
          <w:sz w:val="28"/>
          <w:lang w:val="ru-RU"/>
        </w:rPr>
        <w:t>в</w:t>
      </w:r>
      <w:r w:rsidRPr="006147D4">
        <w:rPr>
          <w:rFonts w:ascii="Times New Roman" w:hAnsi="Times New Roman"/>
          <w:color w:val="000000"/>
          <w:sz w:val="28"/>
          <w:lang w:val="ru-RU"/>
        </w:rPr>
        <w:t>нениям (массы, объёма, количества исходного вещества или продукта реа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ции по известным массе, объёму, количеству одного из исходных веществ или продуктов реакции);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владеть системой знаний об основных мет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дах научного познания, используемых в химии при изучении веществ и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мических явлений (наблюдение, измерение, эксперимент, моделирование), использовать системные химические знания для принятия решений в ко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кретных жизненных ситуациях, связанных с веществами и их применением;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ствами в соответствии с инструкциями по выполнению лабораторных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ческих опытов;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римент (превращения органических веществ при нагревании, получение эт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торным оборудованием, представлять результаты химического эксперимента в форме записи уравнений соответствующих реакций и формулировать в</w:t>
      </w:r>
      <w:r w:rsidRPr="006147D4">
        <w:rPr>
          <w:rFonts w:ascii="Times New Roman" w:hAnsi="Times New Roman"/>
          <w:color w:val="000000"/>
          <w:sz w:val="28"/>
          <w:lang w:val="ru-RU"/>
        </w:rPr>
        <w:t>ы</w:t>
      </w:r>
      <w:r w:rsidRPr="006147D4">
        <w:rPr>
          <w:rFonts w:ascii="Times New Roman" w:hAnsi="Times New Roman"/>
          <w:color w:val="000000"/>
          <w:sz w:val="28"/>
          <w:lang w:val="ru-RU"/>
        </w:rPr>
        <w:t>воды на основе этих результатов;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формацию, получаемую из разных источников (средства массовой информ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ции, Интернет и других);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экологически целесоо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разного поведения в быту и трудовой деятельности в целях сохранения св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его здоровья и окружающей природной среды, осознавать опасность возде</w:t>
      </w:r>
      <w:r w:rsidRPr="006147D4">
        <w:rPr>
          <w:rFonts w:ascii="Times New Roman" w:hAnsi="Times New Roman"/>
          <w:color w:val="000000"/>
          <w:sz w:val="28"/>
          <w:lang w:val="ru-RU"/>
        </w:rPr>
        <w:t>й</w:t>
      </w:r>
      <w:r w:rsidRPr="006147D4">
        <w:rPr>
          <w:rFonts w:ascii="Times New Roman" w:hAnsi="Times New Roman"/>
          <w:color w:val="000000"/>
          <w:sz w:val="28"/>
          <w:lang w:val="ru-RU"/>
        </w:rPr>
        <w:t>ствия на живые организмы определённых органических веществ, понимая смысл показателя ПДК, пояснять на примерах способы уменьшения и пр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дотвращения их вредного воздействия на организм человека;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мических явлений;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ефно-точечную систему обозначений Л. Брайля для записи химических фо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мул.</w:t>
      </w: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F6E61" w:rsidRPr="006147D4" w:rsidRDefault="00DF6E61">
      <w:pPr>
        <w:spacing w:after="0" w:line="264" w:lineRule="auto"/>
        <w:ind w:left="120"/>
        <w:jc w:val="both"/>
        <w:rPr>
          <w:lang w:val="ru-RU"/>
        </w:rPr>
      </w:pP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мия» отражают: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представлений: о химической составляющей естес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венно-научной картины мира, роли химии в познании явлений природы, в формировании мышления и культуры личности, её функциональной грамо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ности, необходимой для решения практических задач и экологически обо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нованного отношения к своему здоровью и природной среде;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147D4">
        <w:rPr>
          <w:rFonts w:ascii="Times New Roman" w:hAnsi="Times New Roman"/>
          <w:color w:val="000000"/>
          <w:sz w:val="28"/>
          <w:lang w:val="ru-RU"/>
        </w:rPr>
        <w:t>- электронные орбитали атомов, ион, молекула, моль, молярный объём, валентность, эле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троотрицательность, степень окисления, химическая связь (ковалентная, ионная, металлическая, водородная), кристаллическая решётка, типы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ческих реакций, раствор, электролиты, неэлектролиты, электролитическая диссоциация, окислитель, восстановитель, скорость химической реакции, химическое равновесие); теории и законы (теория электролитической дисс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циации, периодический закон Д. И. Менделеева, закон сохранения массы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ществ, закон сохранения и превращения энергии при химических реакциях), закономерности, символический язык химии, мировоззренческие знания, 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жащие в основе понимания причинности и системности химических явлений, фактологические сведения о свойствах, составе, получении и безопасном и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пользовании важнейших неорганических веществ в быту и практической деятельности человека;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</w:t>
      </w:r>
      <w:r w:rsidRPr="006147D4">
        <w:rPr>
          <w:rFonts w:ascii="Times New Roman" w:hAnsi="Times New Roman"/>
          <w:color w:val="000000"/>
          <w:sz w:val="28"/>
          <w:lang w:val="ru-RU"/>
        </w:rPr>
        <w:t>с</w:t>
      </w:r>
      <w:r w:rsidRPr="006147D4">
        <w:rPr>
          <w:rFonts w:ascii="Times New Roman" w:hAnsi="Times New Roman"/>
          <w:color w:val="000000"/>
          <w:sz w:val="28"/>
          <w:lang w:val="ru-RU"/>
        </w:rPr>
        <w:t>танавливать их взаимосвязь, использовать соответствующие понятия при описании неорганических веществ и их превращений;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ставления формул веществ и уравнений химических реакций, систематич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6147D4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ских веществ (угарный газ, углекислый газ, аммиак, гашёная известь, нег</w:t>
      </w:r>
      <w:r w:rsidRPr="006147D4">
        <w:rPr>
          <w:rFonts w:ascii="Times New Roman" w:hAnsi="Times New Roman"/>
          <w:color w:val="000000"/>
          <w:sz w:val="28"/>
          <w:lang w:val="ru-RU"/>
        </w:rPr>
        <w:t>а</w:t>
      </w:r>
      <w:r w:rsidRPr="006147D4">
        <w:rPr>
          <w:rFonts w:ascii="Times New Roman" w:hAnsi="Times New Roman"/>
          <w:color w:val="000000"/>
          <w:sz w:val="28"/>
          <w:lang w:val="ru-RU"/>
        </w:rPr>
        <w:t>шёная известь, питьевая сода, пирит и другие);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ских веществ по их составу к определённому классу/группе соединений (простые вещества – металлы и неметаллы, оксиды, основания, кислоты, а</w:t>
      </w:r>
      <w:r w:rsidRPr="006147D4">
        <w:rPr>
          <w:rFonts w:ascii="Times New Roman" w:hAnsi="Times New Roman"/>
          <w:color w:val="000000"/>
          <w:sz w:val="28"/>
          <w:lang w:val="ru-RU"/>
        </w:rPr>
        <w:t>м</w:t>
      </w:r>
      <w:r w:rsidRPr="006147D4">
        <w:rPr>
          <w:rFonts w:ascii="Times New Roman" w:hAnsi="Times New Roman"/>
          <w:color w:val="000000"/>
          <w:sz w:val="28"/>
          <w:lang w:val="ru-RU"/>
        </w:rPr>
        <w:t>фотерные гидроксиды, соли);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электронное строение ат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мов химических элементов 1–4 периодов Периодической системы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147D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147D4">
        <w:rPr>
          <w:rFonts w:ascii="Times New Roman" w:hAnsi="Times New Roman"/>
          <w:color w:val="000000"/>
          <w:sz w:val="28"/>
          <w:lang w:val="ru-RU"/>
        </w:rPr>
        <w:t>-электронные орбитали», «энергетические уровни», объяснять закономерности изменения свойств химических элементов и их соединений по периодам и группам 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риодической системы химических элементов Д. И. Менделеева;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(описывать) общие химич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реакции, подтверждающие кач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Ле Шателье);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химические процессы, л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жащие в основе промышленного получения серной кислоты, аммиака, а та</w:t>
      </w:r>
      <w:r w:rsidRPr="006147D4">
        <w:rPr>
          <w:rFonts w:ascii="Times New Roman" w:hAnsi="Times New Roman"/>
          <w:color w:val="000000"/>
          <w:sz w:val="28"/>
          <w:lang w:val="ru-RU"/>
        </w:rPr>
        <w:t>к</w:t>
      </w:r>
      <w:r w:rsidRPr="006147D4">
        <w:rPr>
          <w:rFonts w:ascii="Times New Roman" w:hAnsi="Times New Roman"/>
          <w:color w:val="000000"/>
          <w:sz w:val="28"/>
          <w:lang w:val="ru-RU"/>
        </w:rPr>
        <w:t>же сформированность представлений об общих научных принципах и экол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гических проблемах химического производства;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с использованием п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нятия «массовая доля вещества в растворе», объёмных отношений газов при химических реакциях, массы вещества или объёма газов по известному кол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честву вещества, массе или объёму одного из участвующих в реакции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ществ, теплового эффекта реакции на основе законов сохранения массы в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ществ, превращения и сохранения энергии;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ствами в соответствии с инструкциями по выполнению лабораторных хим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ческих опытов;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римент (разложение пероксида водорода в присутствии катализатора, опр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деление среды растворов веществ с помощью универсального индикатора, влияние различных факторов на скорость химической реакции, реакции ио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ращении с веществами и лабораторным оборудованием, представлять р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зультаты химического эксперимента в форме записи уравнений соответс</w:t>
      </w:r>
      <w:r w:rsidRPr="006147D4">
        <w:rPr>
          <w:rFonts w:ascii="Times New Roman" w:hAnsi="Times New Roman"/>
          <w:color w:val="000000"/>
          <w:sz w:val="28"/>
          <w:lang w:val="ru-RU"/>
        </w:rPr>
        <w:t>т</w:t>
      </w:r>
      <w:r w:rsidRPr="006147D4">
        <w:rPr>
          <w:rFonts w:ascii="Times New Roman" w:hAnsi="Times New Roman"/>
          <w:color w:val="000000"/>
          <w:sz w:val="28"/>
          <w:lang w:val="ru-RU"/>
        </w:rPr>
        <w:t>вующих реакций и формулировать выводы на основе этих результатов;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</w:t>
      </w:r>
      <w:r w:rsidRPr="006147D4">
        <w:rPr>
          <w:rFonts w:ascii="Times New Roman" w:hAnsi="Times New Roman"/>
          <w:color w:val="000000"/>
          <w:sz w:val="28"/>
          <w:lang w:val="ru-RU"/>
        </w:rPr>
        <w:t>н</w:t>
      </w:r>
      <w:r w:rsidRPr="006147D4">
        <w:rPr>
          <w:rFonts w:ascii="Times New Roman" w:hAnsi="Times New Roman"/>
          <w:color w:val="000000"/>
          <w:sz w:val="28"/>
          <w:lang w:val="ru-RU"/>
        </w:rPr>
        <w:t>формацию, получаемую из разных источников (средства массовой коммун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кации, Интернет и других);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экологически целесоо</w:t>
      </w:r>
      <w:r w:rsidRPr="006147D4">
        <w:rPr>
          <w:rFonts w:ascii="Times New Roman" w:hAnsi="Times New Roman"/>
          <w:color w:val="000000"/>
          <w:sz w:val="28"/>
          <w:lang w:val="ru-RU"/>
        </w:rPr>
        <w:t>б</w:t>
      </w:r>
      <w:r w:rsidRPr="006147D4">
        <w:rPr>
          <w:rFonts w:ascii="Times New Roman" w:hAnsi="Times New Roman"/>
          <w:color w:val="000000"/>
          <w:sz w:val="28"/>
          <w:lang w:val="ru-RU"/>
        </w:rPr>
        <w:t>разного поведения в быту и трудовой деятельности в целях сохранения св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его здоровья и окружающей природной среды, осознавать опасность возде</w:t>
      </w:r>
      <w:r w:rsidRPr="006147D4">
        <w:rPr>
          <w:rFonts w:ascii="Times New Roman" w:hAnsi="Times New Roman"/>
          <w:color w:val="000000"/>
          <w:sz w:val="28"/>
          <w:lang w:val="ru-RU"/>
        </w:rPr>
        <w:t>й</w:t>
      </w:r>
      <w:r w:rsidRPr="006147D4">
        <w:rPr>
          <w:rFonts w:ascii="Times New Roman" w:hAnsi="Times New Roman"/>
          <w:color w:val="000000"/>
          <w:sz w:val="28"/>
          <w:lang w:val="ru-RU"/>
        </w:rPr>
        <w:t>ствия на живые организмы определённых веществ, понимая смысл показат</w:t>
      </w:r>
      <w:r w:rsidRPr="006147D4">
        <w:rPr>
          <w:rFonts w:ascii="Times New Roman" w:hAnsi="Times New Roman"/>
          <w:color w:val="000000"/>
          <w:sz w:val="28"/>
          <w:lang w:val="ru-RU"/>
        </w:rPr>
        <w:t>е</w:t>
      </w:r>
      <w:r w:rsidRPr="006147D4">
        <w:rPr>
          <w:rFonts w:ascii="Times New Roman" w:hAnsi="Times New Roman"/>
          <w:color w:val="000000"/>
          <w:sz w:val="28"/>
          <w:lang w:val="ru-RU"/>
        </w:rPr>
        <w:t>ля ПДК, пояснять на примерах способы уменьшения и предотвращения их вредного воздействия на организм человека;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</w:t>
      </w:r>
      <w:r w:rsidRPr="006147D4">
        <w:rPr>
          <w:rFonts w:ascii="Times New Roman" w:hAnsi="Times New Roman"/>
          <w:color w:val="000000"/>
          <w:sz w:val="28"/>
          <w:lang w:val="ru-RU"/>
        </w:rPr>
        <w:t>и</w:t>
      </w:r>
      <w:r w:rsidRPr="006147D4">
        <w:rPr>
          <w:rFonts w:ascii="Times New Roman" w:hAnsi="Times New Roman"/>
          <w:color w:val="000000"/>
          <w:sz w:val="28"/>
          <w:lang w:val="ru-RU"/>
        </w:rPr>
        <w:t>мических явлений;</w:t>
      </w:r>
    </w:p>
    <w:p w:rsidR="00DF6E61" w:rsidRPr="006147D4" w:rsidRDefault="00DF6E61">
      <w:pPr>
        <w:spacing w:after="0" w:line="264" w:lineRule="auto"/>
        <w:ind w:firstLine="60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</w:t>
      </w:r>
      <w:r w:rsidRPr="006147D4">
        <w:rPr>
          <w:rFonts w:ascii="Times New Roman" w:hAnsi="Times New Roman"/>
          <w:color w:val="000000"/>
          <w:sz w:val="28"/>
          <w:lang w:val="ru-RU"/>
        </w:rPr>
        <w:t>ь</w:t>
      </w:r>
      <w:r w:rsidRPr="006147D4">
        <w:rPr>
          <w:rFonts w:ascii="Times New Roman" w:hAnsi="Times New Roman"/>
          <w:color w:val="000000"/>
          <w:sz w:val="28"/>
          <w:lang w:val="ru-RU"/>
        </w:rPr>
        <w:t>ефно-точечную систему обозначений Л. Брайля для записи химических фо</w:t>
      </w:r>
      <w:r w:rsidRPr="006147D4">
        <w:rPr>
          <w:rFonts w:ascii="Times New Roman" w:hAnsi="Times New Roman"/>
          <w:color w:val="000000"/>
          <w:sz w:val="28"/>
          <w:lang w:val="ru-RU"/>
        </w:rPr>
        <w:t>р</w:t>
      </w:r>
      <w:r w:rsidRPr="006147D4">
        <w:rPr>
          <w:rFonts w:ascii="Times New Roman" w:hAnsi="Times New Roman"/>
          <w:color w:val="000000"/>
          <w:sz w:val="28"/>
          <w:lang w:val="ru-RU"/>
        </w:rPr>
        <w:t>мул.</w:t>
      </w:r>
    </w:p>
    <w:p w:rsidR="00DF6E61" w:rsidRPr="006147D4" w:rsidRDefault="00DF6E61">
      <w:pPr>
        <w:rPr>
          <w:lang w:val="ru-RU"/>
        </w:rPr>
        <w:sectPr w:rsidR="00DF6E61" w:rsidRPr="006147D4">
          <w:pgSz w:w="11906" w:h="16383"/>
          <w:pgMar w:top="1134" w:right="850" w:bottom="1134" w:left="1701" w:header="720" w:footer="720" w:gutter="0"/>
          <w:cols w:space="720"/>
        </w:sectPr>
      </w:pPr>
    </w:p>
    <w:p w:rsidR="00DF6E61" w:rsidRDefault="00DF6E61">
      <w:pPr>
        <w:spacing w:after="0"/>
        <w:ind w:left="120"/>
      </w:pPr>
      <w:bookmarkStart w:id="9" w:name="block-7296062"/>
      <w:bookmarkEnd w:id="9"/>
      <w:r w:rsidRPr="006147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6E61" w:rsidRDefault="00DF6E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96"/>
        <w:gridCol w:w="4615"/>
        <w:gridCol w:w="1615"/>
        <w:gridCol w:w="1841"/>
        <w:gridCol w:w="1910"/>
        <w:gridCol w:w="2940"/>
      </w:tblGrid>
      <w:tr w:rsidR="00DF6E61" w:rsidRPr="00ED090D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61" w:rsidRPr="00ED090D" w:rsidRDefault="00DF6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61" w:rsidRPr="00ED090D" w:rsidRDefault="00DF6E61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61" w:rsidRPr="00ED090D" w:rsidRDefault="00DF6E61"/>
        </w:tc>
      </w:tr>
      <w:tr w:rsidR="00DF6E61" w:rsidRPr="00375B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5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/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6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7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8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9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/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10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11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12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/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13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/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14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https://lesson.academy-content.myschool.edu.ru/04/10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/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/>
        </w:tc>
      </w:tr>
    </w:tbl>
    <w:p w:rsidR="00DF6E61" w:rsidRDefault="00DF6E61">
      <w:pPr>
        <w:sectPr w:rsidR="00DF6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E61" w:rsidRDefault="00DF6E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89"/>
        <w:gridCol w:w="1841"/>
        <w:gridCol w:w="1910"/>
        <w:gridCol w:w="2940"/>
      </w:tblGrid>
      <w:tr w:rsidR="00DF6E61" w:rsidRPr="00ED090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61" w:rsidRPr="00ED090D" w:rsidRDefault="00DF6E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61" w:rsidRPr="00ED090D" w:rsidRDefault="00DF6E6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61" w:rsidRPr="00ED090D" w:rsidRDefault="00DF6E61"/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15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16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17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18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19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20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21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22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23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https://lesson.academy-content.myschool.edu.ru/04/11</w:t>
              </w:r>
            </w:hyperlink>
          </w:p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/>
        </w:tc>
      </w:tr>
      <w:tr w:rsidR="00DF6E61" w:rsidRPr="00ED09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/>
        </w:tc>
      </w:tr>
    </w:tbl>
    <w:p w:rsidR="00DF6E61" w:rsidRDefault="00DF6E61">
      <w:pPr>
        <w:sectPr w:rsidR="00DF6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E61" w:rsidRDefault="00DF6E61">
      <w:pPr>
        <w:spacing w:after="0"/>
        <w:ind w:left="120"/>
      </w:pPr>
      <w:bookmarkStart w:id="10" w:name="block-7296063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F6E61" w:rsidRDefault="00DF6E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896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809"/>
        <w:gridCol w:w="4111"/>
        <w:gridCol w:w="1276"/>
        <w:gridCol w:w="1459"/>
        <w:gridCol w:w="1276"/>
        <w:gridCol w:w="4965"/>
      </w:tblGrid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4011" w:type="dxa"/>
            <w:gridSpan w:val="3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jc w:val="center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61" w:rsidRPr="00ED090D" w:rsidRDefault="00DF6E61"/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61" w:rsidRPr="00ED090D" w:rsidRDefault="00DF6E61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61" w:rsidRPr="00ED090D" w:rsidRDefault="00DF6E61"/>
        </w:tc>
      </w:tr>
      <w:tr w:rsidR="00DF6E61" w:rsidRPr="00375B72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academy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191-5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24-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04%2</w:t>
              </w:r>
              <w:r w:rsidRPr="00ED09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09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единений А. М. Бутлерова, её 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новные положения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25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https://lesson.academy-content.myschool.edu.ru/lesson/c935a58c-ab0e-4c59-9dcf-20517ae4b52e?backUrl=%2F04%2F10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26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https://lesson.academy-content.myschool.edu.ru/lesson/726ee099-e1a9-410f-b8be-b4cb589aead1?backUrl=%2F04%2F10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Алканы: состав и строение, гомол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гический ряд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27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https://lesson.academy-content.myschool.edu.ru/lesson/258ddc06-ec23-473c-b3d7-ed82fcaddd02?backUrl=%2F04%2F10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Метан и этан — простейшие пре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ставители алканов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28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https://lesson.academy-content.myschool.edu.ru/lesson/258ddc06-ec23-473c-b3d7-ed82fcaddd02?backUrl=%2F04%2F10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Алкены: состав и строение, свойс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29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https://lesson.academy-content.myschool.edu.ru/lesson/4038171e-4158-4bd1-ae98-18dc1cfb9399?backUrl=%2F04%2F10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Этилен и пропилен — простейшие представители алкенов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30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https://lesson.academy-content.myschool.edu.ru/lesson/05ab5925-ba8e-499e-840b-70b5e8db71ae?backUrl=%2F04%2F10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ние этилена и изучение его свойств»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ttps://lesson.academy-content.myschool.edu.ru/lesson/53cd2379-2a45-43b1-9f67-7ebcdaf03ce0?backUrl=%2F04%2F10</w:t>
            </w:r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Алкадиены. Бутадиен-1,3 и мети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бутадиен-1,3. Получение синтетич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ского каучука и резины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31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https://lesson.academy-content.myschool.edu.ru/lesson/6df23393-6f08-4b9f-ae01-a983b95b854a?backUrl=%2F04%2F10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гомологический ряд.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>Ацетилен — простейший представитель алкинов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32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https://lesson.academy-content.myschool.edu.ru/lesson/05c9a929-6741-4d7c-84b5-009a92468356?backUrl=%2F04%2F10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ской реакции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33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https://lesson.academy-content.myschool.edu.ru/lesson/7dada027-8448-418f-b416-fba1edd4ab6d?backUrl=%2F04%2F10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Арены: бензол и толуол. Токси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ность аренов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34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https://lesson.academy-content.myschool.edu.ru/lesson/d86d7d00-d5b4-491d-aded-c3dda19feef4?backUrl=%2F04%2F10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дов: природный газ и попутные нефтяные газы, нефть и продукты её переработки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35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https://lesson.academy-content.myschool.edu.ru/lesson/99557a5e-2221-43e0-97b8-983de535c44d?backUrl=%2F04%2F10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дов: природный газ и попутные нефтяные газы, нефть и продукты её переработки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36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https://lesson.academy-content.myschool.edu.ru/lesson/99557a5e-2221-43e0-97b8-983de535c44d?backUrl=%2F04%2F10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37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https://lesson.academy-content.myschool.edu.ru/lesson/6abf1680-4eb5-46f2-8ea5-44d63cccf518?backUrl=%2F04%2F10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38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https://lesson.academy-content.myschool.edu.ru/lesson/5439c18b-7440-4b6f-bf84-c04fa471694f?backUrl=%2F04%2F10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коль и глицерин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39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https://lesson.academy-content.myschool.edu.ru/lesson/461aa9c8-c0ef-4827-a8e5-d12a0bedc826?backUrl=%2F04%2F10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ские и химические свойства, прим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40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https://lesson.academy-content.myschool.edu.ru/lesson/649883b8-7c5f-4f16-896e-10a2278b08f1?backUrl=%2F04%2F10%3Fterm%3D%25D0%25A4%25D0%2595%25D0%259D%25D0%259E%25D0%259B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тальдегид. Ацетон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41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https://lesson.academy-content.myschool.edu.ru/lesson/8664b319-0ba3-4945-b076-cb7ae5858b90?backUrl=%2F04%2F10%3Fterm%3D%25D0%2590%25D0%259B%25D0%25AC%25D0%2594%25D0%2595%25D0%2593%25D0%2598%25D0%2594%25D0%25AB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новые кислоты: муравьиная и у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сусная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42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b4feaa04-3438-4b57-a3ec-ba0f9fe63c0d?backUrl=%2F04%2F10%3Fterm%3D%25D0%259A%25D0%2590%25D0%25A0%25D0%2591%25D0%259E%25D0%259D%25D0%259E%25D0%2592%25D0%25AB%25D0%2595%2520%25D0%259A%25D0%2598%25D0%25A1%25D0%259B%25D0%259E%25D0%25A2%25D0%25AB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«Свойс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ва раствора уксусной кислоты»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43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https://lesson.academy-content.myschool.edu.ru/lesson/9834d408-386d-444a-8de3-7efba8b98cdb?backUrl=%2F04%2F10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новых кислот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44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https://lesson.academy-content.myschool.edu.ru/lesson/71ac43f2-a0d4-4945-a0eb-1e59cd5f4d9f?backUrl=%2F04%2F10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45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https://lesson.academy-content.myschool.edu.ru/lesson/71ac43f2-a0d4-4945-a0eb-1e59cd5f4d9f?backUrl=%2F04%2F10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>Гидролиз сложных эфиров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46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https://lesson.academy-content.myschool.edu.ru/lesson/71ac43f2-a0d4-4945-a0eb-1e59cd5f4d9f?backUrl=%2F04%2F10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логическая роль жиров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47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https://lesson.academy-content.myschool.edu.ru/lesson/71ac43f2-a0d4-4945-a0eb-1e59cd5f4d9f?backUrl=%2F04%2F10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за, фруктоза, сахароза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48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https://lesson.academy-content.myschool.edu.ru/lesson/709ce43a-deb6-4281-963b-01d2e212d4d0?backUrl=%2F04%2F10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ные полимеры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49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https://lesson.academy-content.myschool.edu.ru/lesson/690fbb76-f94a-4f77-bbbe-3d3ae748f716?backUrl=%2F04%2F10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ские соединения»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50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https://lesson.academy-content.myschool.edu.ru/lesson/66a7bd94-2bc5-4ec7-b7c7-ff893919d25a?backUrl=%2F04%2F10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51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https://lesson.academy-content.myschool.edu.ru/lesson/0c608a59-4c69-4481-839e-9205f201b73e?backUrl=%2F04%2F10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Аминокислоты как амфотерные 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ганические соединения, их биол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гическое значение.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>Пептиды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52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https://lesson.academy-content.myschool.edu.ru/lesson/c2f2f3d7-43d1-4873-ace0-78eca6009628?backUrl=%2F04%2F10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кулярные соединения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53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https://lesson.academy-content.myschool.edu.ru/lesson/c2f2f3d7-43d1-4873-ace0-78eca6009628?backUrl=%2F04%2F10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молекулярных соединений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54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https://lesson.academy-content.myschool.edu.ru/lesson/45b81dac-acba-440e-99e3-14c3ba78050a?backUrl=%2F04%2F10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 w:rsidP="006147D4">
            <w:pPr>
              <w:spacing w:after="0"/>
              <w:ind w:left="135"/>
              <w:jc w:val="both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синтеза высок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молекулярных соединений.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>Пластмассы, каучуки, волокна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55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https://lesson.academy-content.myschool.edu.ru/lesson/45b81dac-acba-440e-99e3-14c3ba78050a?backUrl=%2F04%2F10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61" w:rsidRPr="00ED090D" w:rsidRDefault="00DF6E61"/>
        </w:tc>
      </w:tr>
    </w:tbl>
    <w:p w:rsidR="00DF6E61" w:rsidRDefault="00DF6E61">
      <w:pPr>
        <w:sectPr w:rsidR="00DF6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E61" w:rsidRDefault="00DF6E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887"/>
        <w:gridCol w:w="4810"/>
        <w:gridCol w:w="1097"/>
        <w:gridCol w:w="1428"/>
        <w:gridCol w:w="1559"/>
        <w:gridCol w:w="4051"/>
      </w:tblGrid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48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4084" w:type="dxa"/>
            <w:gridSpan w:val="3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61" w:rsidRPr="00ED090D" w:rsidRDefault="00DF6E61"/>
        </w:tc>
        <w:tc>
          <w:tcPr>
            <w:tcW w:w="48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61" w:rsidRPr="00ED090D" w:rsidRDefault="00DF6E61"/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6E61" w:rsidRPr="00ED090D" w:rsidRDefault="00DF6E61">
            <w:pPr>
              <w:spacing w:after="0"/>
              <w:ind w:left="135"/>
            </w:pPr>
          </w:p>
        </w:tc>
        <w:tc>
          <w:tcPr>
            <w:tcW w:w="40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E61" w:rsidRPr="00ED090D" w:rsidRDefault="00DF6E61"/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56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https://lesson.academy-content.myschool.edu.ru/lesson/20b1df2e-6ce4-435b-b6dc-5155d30a45fa?backUrl=%2F04%2F11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делеева, их связь с современной теорией строения атомов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57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https://lesson.academy-content.myschool.edu.ru/lesson/e7d48881-055d-49da-a49c-7375c3d033e9?backUrl=%2F04%2F11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ческих элементов и их соединений по группам и периодам. Значение периодич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ского закона и системы химических эл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ментов Д.И. Менделеева в развитии науки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58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https://lesson.academy-content.myschool.edu.ru/lesson/e7d48881-055d-49da-a49c-7375c3d033e9?backUrl=%2F04%2F11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Химическая связь, её виды; механизмы образования ковален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ной связи.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59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https://lesson.academy-content.myschool.edu.ru/lesson/2859ec02-8ecd-4cd8-8531-edad962608fb?backUrl=%2F04%2F11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Валентность. Электроотрицательность. Степень окисления. Вещества молекуля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ного и немолекулярного строения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60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https://lesson.academy-content.myschool.edu.ru/lesson/a9c9a61e-e387-4ffe-bcfb-aca9c7241b21?backUrl=%2F04%2F11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ные и коллоидные растворы. Массовая д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ля вещества в растворе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61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https://lesson.academy-content.myschool.edu.ru/lesson/8ae38be6-e06f-4fae-9729-69903109f968?backUrl=%2F04%2F11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ческих соединений. Генетическая связь неорганических веществ, различных кла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62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https://lesson.academy-content.myschool.edu.ru/lesson/5e33bc30-805d-41fe-bf72-860434f45f57?backUrl=%2F04%2F11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органической и органической химии. З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кон сохранения массы веществ; закон с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хранения и превращения энергии при х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мических реакциях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63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https://lesson.academy-content.myschool.edu.ru/lesson/75637222-d397-4b1a-810a-cc7bca9e8a0c?backUrl=%2F04%2F11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64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https://lesson.academy-content.myschool.edu.ru/lesson/f0cb5def-307e-4575-89d0-86041b603655?backUrl=%2F04%2F11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личных факторов на скорость химической реакции»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>Реакции ионного обмена. Гидролиз органических и неорганических веществ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65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https://lesson.academy-content.myschool.edu.ru/lesson/237cdb54-2787-4817-8330-6e027b075645?backUrl=%2F04%2F11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ции. Понятие об электролизе расплавов и растворов солей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66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https://lesson.academy-content.myschool.edu.ru/lesson/8f219cef-7a8a-44d5-b58a-b3d1b2eeb237?backUrl=%2F04%2F11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ческие основы химии»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67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https://lesson.academy-content.myschool.edu.ru/lesson/cc14f97b-ada3-4ac9-a123-dadc40973c6f?backUrl=%2F04%2F11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Металлы, их положение в Периодической системе химических элементов Д. И. Ме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делеева и особенности строения атомов.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>Общие физические свойства металлов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68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https://lesson.academy-content.myschool.edu.ru/lesson/a0d5bd16-683e-4a1e-8073-70c604e9c862?backUrl=%2F04%2F11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69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https://lesson.academy-content.myschool.edu.ru/lesson/e7ff8162-0d4d-40f8-b9f7-422c3e710750?backUrl=%2F04%2F11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мета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лов (натрий, калий, кальций, магний, ал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миний)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70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https://lesson.academy-content.myschool.edu.ru/lesson/e7ff8162-0d4d-40f8-b9f7-422c3e710750?backUrl=%2F04%2F11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71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https://lesson.academy-content.myschool.edu.ru/lesson/e7ff8162-0d4d-40f8-b9f7-422c3e710750?backUrl=%2F04%2F11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72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https://lesson.academy-content.myschool.edu.ru/lesson/e7ff8162-0d4d-40f8-b9f7-422c3e710750?backUrl=%2F04%2F11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периментальных задач по теме «Мета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лы»"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73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https://lesson.academy-content.myschool.edu.ru/lesson/6545ec44-34c5-43f6-826b-a648d7d6fef7?backUrl=%2F04%2F11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ской системе химических элементов Д. И. Менделеева и особенности строения ат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мов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74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https://lesson.academy-content.myschool.edu.ru/lesson/2390b83e-a935-4c96-bd3a-25f26d9c1139?backUrl=%2F04%2F11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тропия неметаллов (на примере кислорода, серы, фосфора и углерода)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75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https://lesson.academy-content.myschool.edu.ru/lesson/2390b83e-a935-4c96-bd3a-25f26d9c1139?backUrl=%2F04%2F11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76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https://lesson.academy-content.myschool.edu.ru/lesson/cfb70c37-2784-4c66-be05-b0966dffb673?backUrl=%2F04%2F11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фософра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77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https://lesson.academy-content.myschool.edu.ru/lesson/cfb70c37-2784-4c66-be05-b0966dffb673?backUrl=%2F04%2F11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78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https://lesson.academy-content.myschool.edu.ru/lesson/cfb70c37-2784-4c66-be05-b0966dffb673?backUrl=%2F04%2F11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79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https://lesson.academy-content.myschool.edu.ru/lesson/cfb70c37-2784-4c66-be05-b0966dffb673?backUrl=%2F04%2F11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«Неметаллы». Вычисления по ура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нениям химических реакций и термохим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ческие расчёты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периментальных задач по теме "Немета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лы"»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80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https://lesson.academy-content.myschool.edu.ru/lesson/7c19b0ba-7815-4db3-86f4-d0ac5b740b3b?backUrl=%2F04%2F11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81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https://lesson.academy-content.myschool.edu.ru/lesson/34e920c7-f570-45b1-8c7e-b7989845da49?backUrl=%2F04%2F11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82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https://lesson.academy-content.myschool.edu.ru/lesson/35c2be59-f1c6-46c6-910c-46a0576d6924?backUrl=%2F04%2F11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неорганические и органич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ские соединения. Генетическая связь нео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ганических и органических веществ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83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https://lesson.academy-content.myschool.edu.ru/lesson/46b429e4-931c-43fb-a2ba-be9e0bbeddef?backUrl=%2F04%2F11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84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https://lesson.academy-content.myschool.edu.ru/lesson/acd826cf-ba2d-49db-b216-ef7c26a84728?backUrl=%2F04%2F11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ципах промышленного получения ва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нейших веществ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85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https://lesson.academy-content.myschool.edu.ru/lesson/f5999557-18c8-4853-83a0-588bf830407a?backUrl=%2F04%2F11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86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https://lesson.academy-content.myschool.edu.ru/lesson/acd826cf-ba2d-49db-b216-ef7c26a84728?backUrl=%2F04%2F11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>Химия и здоровье человека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</w:pPr>
            <w:hyperlink r:id="rId87">
              <w:r w:rsidRPr="00ED090D"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https://lesson.academy-content.myschool.edu.ru/lesson/acd826cf-ba2d-49db-b216-ef7c26a84728?backUrl=%2F04%2F11</w:t>
              </w:r>
            </w:hyperlink>
          </w:p>
        </w:tc>
      </w:tr>
      <w:tr w:rsidR="00DF6E61" w:rsidRPr="00ED090D" w:rsidTr="00E65FF4">
        <w:trPr>
          <w:trHeight w:val="144"/>
          <w:tblCellSpacing w:w="20" w:type="nil"/>
        </w:trPr>
        <w:tc>
          <w:tcPr>
            <w:tcW w:w="5697" w:type="dxa"/>
            <w:gridSpan w:val="2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rPr>
                <w:lang w:val="ru-RU"/>
              </w:rPr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>МЕ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F6E61" w:rsidRPr="00ED090D" w:rsidRDefault="00DF6E61">
            <w:pPr>
              <w:spacing w:after="0"/>
              <w:ind w:left="135"/>
              <w:jc w:val="center"/>
            </w:pPr>
            <w:r w:rsidRPr="00ED090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61" w:rsidRPr="00ED090D" w:rsidRDefault="00DF6E61"/>
        </w:tc>
      </w:tr>
    </w:tbl>
    <w:p w:rsidR="00DF6E61" w:rsidRDefault="00DF6E61">
      <w:pPr>
        <w:sectPr w:rsidR="00DF6E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E61" w:rsidRDefault="00DF6E6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7296064"/>
      <w:bookmarkEnd w:id="11"/>
      <w:r w:rsidRPr="00405FD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</w:t>
      </w:r>
      <w:r w:rsidRPr="00405FD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05FD1">
        <w:rPr>
          <w:rFonts w:ascii="Times New Roman" w:hAnsi="Times New Roman"/>
          <w:b/>
          <w:color w:val="000000"/>
          <w:sz w:val="28"/>
          <w:lang w:val="ru-RU"/>
        </w:rPr>
        <w:t>ГО ПРОЦЕССА</w:t>
      </w:r>
    </w:p>
    <w:p w:rsidR="00DF6E61" w:rsidRPr="008F75FF" w:rsidRDefault="00DF6E61" w:rsidP="00405FD1">
      <w:pPr>
        <w:pStyle w:val="ListParagraph"/>
        <w:spacing w:after="0"/>
        <w:rPr>
          <w:rFonts w:ascii="Times New Roman" w:hAnsi="Times New Roman"/>
          <w:b/>
          <w:sz w:val="28"/>
          <w:szCs w:val="28"/>
        </w:rPr>
      </w:pPr>
    </w:p>
    <w:p w:rsidR="00DF6E61" w:rsidRPr="00405FD1" w:rsidRDefault="00DF6E61" w:rsidP="00405FD1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bookmarkStart w:id="12" w:name="_Hlk144066882"/>
      <w:r w:rsidRPr="00405FD1">
        <w:rPr>
          <w:rFonts w:ascii="Times New Roman" w:hAnsi="Times New Roman"/>
          <w:b/>
          <w:sz w:val="28"/>
          <w:szCs w:val="28"/>
          <w:lang w:val="ru-RU"/>
        </w:rPr>
        <w:t>1.</w:t>
      </w:r>
      <w:r w:rsidRPr="00405FD1">
        <w:rPr>
          <w:rFonts w:ascii="Times New Roman" w:hAnsi="Times New Roman"/>
          <w:b/>
          <w:sz w:val="28"/>
          <w:szCs w:val="28"/>
        </w:rPr>
        <w:t>Модели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5"/>
        <w:gridCol w:w="8946"/>
      </w:tblGrid>
      <w:tr w:rsidR="00DF6E61" w:rsidRPr="00ED090D" w:rsidTr="007E5159">
        <w:tc>
          <w:tcPr>
            <w:tcW w:w="1015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46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Кристаллическая решетка NaCl</w:t>
            </w:r>
          </w:p>
        </w:tc>
      </w:tr>
      <w:tr w:rsidR="00DF6E61" w:rsidRPr="00ED090D" w:rsidTr="007E5159">
        <w:tc>
          <w:tcPr>
            <w:tcW w:w="1015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946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Кристаллическая решетка  Mg</w:t>
            </w:r>
          </w:p>
        </w:tc>
      </w:tr>
      <w:tr w:rsidR="00DF6E61" w:rsidRPr="00ED090D" w:rsidTr="007E5159">
        <w:tc>
          <w:tcPr>
            <w:tcW w:w="1015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946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Кристаллическая решетка графита</w:t>
            </w:r>
          </w:p>
        </w:tc>
      </w:tr>
      <w:tr w:rsidR="00DF6E61" w:rsidRPr="00375B72" w:rsidTr="007E5159">
        <w:tc>
          <w:tcPr>
            <w:tcW w:w="1015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946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Набор моделей атомов для составления моделей</w:t>
            </w:r>
          </w:p>
        </w:tc>
      </w:tr>
      <w:tr w:rsidR="00DF6E61" w:rsidRPr="00ED090D" w:rsidTr="007E5159">
        <w:tc>
          <w:tcPr>
            <w:tcW w:w="1015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946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Модель молекулы ДНК</w:t>
            </w:r>
          </w:p>
        </w:tc>
      </w:tr>
      <w:tr w:rsidR="00DF6E61" w:rsidRPr="00ED090D" w:rsidTr="007E5159">
        <w:tc>
          <w:tcPr>
            <w:tcW w:w="1015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946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Кристаллическая решетка Fe</w:t>
            </w:r>
          </w:p>
        </w:tc>
      </w:tr>
      <w:tr w:rsidR="00DF6E61" w:rsidRPr="00ED090D" w:rsidTr="007E5159">
        <w:tc>
          <w:tcPr>
            <w:tcW w:w="1015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946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 xml:space="preserve">Кристаллическая решетка 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д</w:t>
            </w:r>
            <w:r w:rsidRPr="00ED090D">
              <w:rPr>
                <w:rFonts w:ascii="Times New Roman" w:hAnsi="Times New Roman"/>
                <w:sz w:val="28"/>
                <w:szCs w:val="28"/>
              </w:rPr>
              <w:t xml:space="preserve">иоксида 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Pr="00ED090D">
              <w:rPr>
                <w:rFonts w:ascii="Times New Roman" w:hAnsi="Times New Roman"/>
                <w:sz w:val="28"/>
                <w:szCs w:val="28"/>
              </w:rPr>
              <w:t>глерода</w:t>
            </w:r>
          </w:p>
        </w:tc>
      </w:tr>
      <w:tr w:rsidR="00DF6E61" w:rsidRPr="00ED090D" w:rsidTr="007E5159">
        <w:tc>
          <w:tcPr>
            <w:tcW w:w="1015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946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 xml:space="preserve">Кристаллическая решетка 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ED090D">
              <w:rPr>
                <w:rFonts w:ascii="Times New Roman" w:hAnsi="Times New Roman"/>
                <w:sz w:val="28"/>
                <w:szCs w:val="28"/>
              </w:rPr>
              <w:t>лмаза</w:t>
            </w:r>
          </w:p>
        </w:tc>
      </w:tr>
      <w:tr w:rsidR="00DF6E61" w:rsidRPr="00ED090D" w:rsidTr="007E5159">
        <w:tc>
          <w:tcPr>
            <w:tcW w:w="1015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946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 xml:space="preserve">Кристаллическая решетка 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ED090D">
              <w:rPr>
                <w:rFonts w:ascii="Times New Roman" w:hAnsi="Times New Roman"/>
                <w:sz w:val="28"/>
                <w:szCs w:val="28"/>
              </w:rPr>
              <w:t>еди</w:t>
            </w:r>
          </w:p>
        </w:tc>
      </w:tr>
      <w:tr w:rsidR="00DF6E61" w:rsidRPr="00ED090D" w:rsidTr="007E5159">
        <w:tc>
          <w:tcPr>
            <w:tcW w:w="1015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946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 xml:space="preserve">Кристаллическая решетка 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л</w:t>
            </w:r>
            <w:r w:rsidRPr="00ED090D">
              <w:rPr>
                <w:rFonts w:ascii="Times New Roman" w:hAnsi="Times New Roman"/>
                <w:sz w:val="28"/>
                <w:szCs w:val="28"/>
              </w:rPr>
              <w:t>ьда</w:t>
            </w:r>
          </w:p>
        </w:tc>
      </w:tr>
      <w:tr w:rsidR="00DF6E61" w:rsidRPr="00ED090D" w:rsidTr="007E5159">
        <w:tc>
          <w:tcPr>
            <w:tcW w:w="1015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946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 xml:space="preserve">Кристаллическая решетка 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й</w:t>
            </w:r>
            <w:r w:rsidRPr="00ED090D">
              <w:rPr>
                <w:rFonts w:ascii="Times New Roman" w:hAnsi="Times New Roman"/>
                <w:sz w:val="28"/>
                <w:szCs w:val="28"/>
              </w:rPr>
              <w:t>ода</w:t>
            </w:r>
          </w:p>
        </w:tc>
      </w:tr>
    </w:tbl>
    <w:p w:rsidR="00DF6E61" w:rsidRPr="00405FD1" w:rsidRDefault="00DF6E61" w:rsidP="00405FD1">
      <w:pPr>
        <w:pStyle w:val="NoSpacing"/>
        <w:rPr>
          <w:rFonts w:ascii="Times New Roman" w:hAnsi="Times New Roman"/>
          <w:sz w:val="28"/>
          <w:szCs w:val="28"/>
        </w:rPr>
      </w:pPr>
    </w:p>
    <w:p w:rsidR="00DF6E61" w:rsidRPr="00405FD1" w:rsidRDefault="00DF6E61" w:rsidP="00405FD1">
      <w:pPr>
        <w:jc w:val="center"/>
        <w:rPr>
          <w:rFonts w:ascii="Times New Roman" w:hAnsi="Times New Roman"/>
          <w:b/>
          <w:sz w:val="28"/>
          <w:szCs w:val="28"/>
        </w:rPr>
      </w:pPr>
      <w:r w:rsidRPr="00405FD1">
        <w:rPr>
          <w:rFonts w:ascii="Times New Roman" w:hAnsi="Times New Roman"/>
          <w:b/>
          <w:sz w:val="28"/>
          <w:szCs w:val="28"/>
          <w:lang w:val="ru-RU"/>
        </w:rPr>
        <w:t>2.</w:t>
      </w:r>
      <w:r w:rsidRPr="00405FD1">
        <w:rPr>
          <w:rFonts w:ascii="Times New Roman" w:hAnsi="Times New Roman"/>
          <w:b/>
          <w:sz w:val="28"/>
          <w:szCs w:val="28"/>
        </w:rPr>
        <w:t xml:space="preserve"> Оборудование кабинета химии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"/>
        <w:gridCol w:w="6218"/>
        <w:gridCol w:w="2421"/>
      </w:tblGrid>
      <w:tr w:rsidR="00DF6E61" w:rsidRPr="00ED090D" w:rsidTr="00405FD1">
        <w:tc>
          <w:tcPr>
            <w:tcW w:w="932" w:type="dxa"/>
          </w:tcPr>
          <w:p w:rsidR="00DF6E61" w:rsidRPr="00ED090D" w:rsidRDefault="00DF6E61" w:rsidP="007E51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D090D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218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090D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090D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Комплект справочных таблиц по химии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Комплект инструктивных таблиц по химии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Комплект таблиц по технике безопасности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Комплект таблиц по неорганической химии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Комплект таблиц по органической химии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Комплект таблиц по химическим производствам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Комплект портретов ученых химиков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Комплект «Химия в таблицах и в формулах»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Весы технические с разновесами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tabs>
                <w:tab w:val="left" w:pos="94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Комплект нагревательных приборов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Столик подъемный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tabs>
                <w:tab w:val="left" w:pos="152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 xml:space="preserve">Штатив лабораторный большой 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Набор флаконов для хранения растворов реакт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вов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Комплект электроснабжения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Набор для опытов по химии с электрическим т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ком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Термометр электронный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Прибор для получения растворимых твердых в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ществ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Прибор для электролиза растворов солей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Аппарат для получения газов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Прибор для окисления спирта над медным кат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лизатором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Прибор для иллюстрации зависимости скорости химических реакций от условий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 xml:space="preserve">Установка для перегонки веществ  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Набор для проведения демонстрационных оп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тов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Весы лабораторные электронные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Набор приборов, посуды и принадлежностей для ученического эксперимента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Аппарат для получения газов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моделей кристаллических решеток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Набор моделей атомов для составления моделей молекул по органической и неорганической х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мии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Коллекция «Алюминий»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Коллекция «Волокна»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Коллекция «Каменный уголь и продукт его пер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работки»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Коллекция «Металлы»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Коллекция «Минералы и горные породы»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Коллекция «Нефти и продукт его переработки»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Коллекция «Пластмасса»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Коллекция «Стекло и изделия из стекла»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Коллекция «Топлива»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Коллекция «Чугун и сталь»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Коллекция «Шкала твердости»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№1 ОС «Кислоты»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№2 ОС «Кислоты»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№3 ОС «Гидроксиды»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№4 ОС «Оксиды металлов»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№5 ОС «Металлы»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Набор №6 ОС «Щелочные и щелочноземельные металлы»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№8 ОС «Галоген»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№9 ОС «Галогениды»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Набор №10 ОС «Сульфаты, сульфиты и сульф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ды»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№11 ОС «Карбонаты»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№12 ОС «Фосфаты. Силикаты»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№13 ОС «Ацетаты. Роданиды»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№14 ОС «Соединение марганца»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 xml:space="preserve">Набор №15 ОС «Соединение хрома» 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№16 ОС «Нитраты»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№17 ОС «Индикаторы»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№18 ОС «Минеральные удобрения»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№19 ОС «Углеводороды»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Набор №20 ОС «Кислородосодержащие орган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ческие вещества»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№21 ОС «Кислоты органические»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Набор №23 ОС «Образцы органических веществ»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Набор №24 ОС «Материалы»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Мензурки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Пипетки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Пробирки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Стаканчики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Цилиндр измерительный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 xml:space="preserve">Чашка Петри 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Стаканы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Тигли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Стаканы фарфоровые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Пестик фарфоровый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D090D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Чашка выпарительная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F6E61" w:rsidRPr="00ED090D" w:rsidTr="00405FD1">
        <w:tc>
          <w:tcPr>
            <w:tcW w:w="932" w:type="dxa"/>
          </w:tcPr>
          <w:p w:rsidR="00DF6E61" w:rsidRPr="00405FD1" w:rsidRDefault="00DF6E61" w:rsidP="00405FD1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Колбы конические</w:t>
            </w:r>
          </w:p>
        </w:tc>
        <w:tc>
          <w:tcPr>
            <w:tcW w:w="2421" w:type="dxa"/>
          </w:tcPr>
          <w:p w:rsidR="00DF6E61" w:rsidRPr="00ED090D" w:rsidRDefault="00DF6E61" w:rsidP="007E5159">
            <w:pPr>
              <w:rPr>
                <w:rFonts w:ascii="Times New Roman" w:hAnsi="Times New Roman"/>
                <w:sz w:val="28"/>
                <w:szCs w:val="28"/>
              </w:rPr>
            </w:pPr>
            <w:r w:rsidRPr="00ED09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DF6E61" w:rsidRPr="00405FD1" w:rsidRDefault="00DF6E61" w:rsidP="00405FD1">
      <w:pPr>
        <w:outlineLvl w:val="0"/>
        <w:rPr>
          <w:rFonts w:ascii="Times New Roman" w:hAnsi="Times New Roman"/>
          <w:b/>
          <w:sz w:val="28"/>
          <w:szCs w:val="28"/>
        </w:rPr>
      </w:pPr>
    </w:p>
    <w:bookmarkEnd w:id="12"/>
    <w:p w:rsidR="00DF6E61" w:rsidRPr="00405FD1" w:rsidRDefault="00DF6E61">
      <w:pPr>
        <w:spacing w:after="0"/>
        <w:ind w:left="120"/>
        <w:rPr>
          <w:lang w:val="ru-RU"/>
        </w:rPr>
      </w:pPr>
    </w:p>
    <w:p w:rsidR="00DF6E61" w:rsidRPr="00B9285D" w:rsidRDefault="00DF6E61">
      <w:pPr>
        <w:spacing w:after="0" w:line="480" w:lineRule="auto"/>
        <w:ind w:left="120"/>
        <w:rPr>
          <w:lang w:val="ru-RU"/>
        </w:rPr>
      </w:pPr>
      <w:r w:rsidRPr="00B9285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F6E61" w:rsidRPr="006147D4" w:rsidRDefault="00DF6E61" w:rsidP="00B9285D">
      <w:pPr>
        <w:spacing w:after="0" w:line="240" w:lineRule="auto"/>
        <w:ind w:left="120"/>
        <w:jc w:val="both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​‌• Химия, 10 класс/ Габриелян О.С., Остроумов И.Г., Сладков С.А., Акци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«Просвещение»</w:t>
      </w:r>
      <w:r w:rsidRPr="006147D4">
        <w:rPr>
          <w:sz w:val="28"/>
          <w:lang w:val="ru-RU"/>
        </w:rPr>
        <w:br/>
      </w:r>
      <w:bookmarkStart w:id="13" w:name="cbcdb3f8-8975-45f3-8500-7cf831c9e7c1"/>
      <w:bookmarkEnd w:id="13"/>
      <w:r w:rsidRPr="006147D4">
        <w:rPr>
          <w:rFonts w:ascii="Times New Roman" w:hAnsi="Times New Roman"/>
          <w:color w:val="000000"/>
          <w:sz w:val="28"/>
          <w:lang w:val="ru-RU"/>
        </w:rPr>
        <w:t xml:space="preserve"> • Химия, 11 класс/ Габриелян О.С., Остроумов И.Г., Сладков С.А., Акци</w:t>
      </w:r>
      <w:r w:rsidRPr="006147D4">
        <w:rPr>
          <w:rFonts w:ascii="Times New Roman" w:hAnsi="Times New Roman"/>
          <w:color w:val="000000"/>
          <w:sz w:val="28"/>
          <w:lang w:val="ru-RU"/>
        </w:rPr>
        <w:t>о</w:t>
      </w:r>
      <w:r w:rsidRPr="006147D4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«Просвещение»‌​</w:t>
      </w:r>
    </w:p>
    <w:p w:rsidR="00DF6E61" w:rsidRPr="006147D4" w:rsidRDefault="00DF6E61" w:rsidP="00B9285D">
      <w:pPr>
        <w:spacing w:after="0" w:line="480" w:lineRule="auto"/>
        <w:ind w:left="120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F6E61" w:rsidRPr="006147D4" w:rsidRDefault="00DF6E61">
      <w:pPr>
        <w:spacing w:after="0" w:line="480" w:lineRule="auto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F6E61" w:rsidRPr="00B9285D" w:rsidRDefault="00DF6E61" w:rsidP="00B9285D">
      <w:pPr>
        <w:pStyle w:val="ListParagraph"/>
        <w:numPr>
          <w:ilvl w:val="0"/>
          <w:numId w:val="38"/>
        </w:numPr>
        <w:spacing w:after="0" w:line="240" w:lineRule="auto"/>
      </w:pPr>
      <w:r w:rsidRPr="00B9285D">
        <w:rPr>
          <w:rFonts w:ascii="Times New Roman" w:hAnsi="Times New Roman"/>
          <w:color w:val="000000"/>
          <w:sz w:val="28"/>
        </w:rPr>
        <w:t>​‌Химия. Методическое пособие. 10 класс Габриэлян, Остроумова, Др</w:t>
      </w:r>
      <w:r w:rsidRPr="00B9285D">
        <w:rPr>
          <w:rFonts w:ascii="Times New Roman" w:hAnsi="Times New Roman"/>
          <w:color w:val="000000"/>
          <w:sz w:val="28"/>
        </w:rPr>
        <w:t>о</w:t>
      </w:r>
      <w:r w:rsidRPr="00B9285D">
        <w:rPr>
          <w:rFonts w:ascii="Times New Roman" w:hAnsi="Times New Roman"/>
          <w:color w:val="000000"/>
          <w:sz w:val="28"/>
        </w:rPr>
        <w:t>фа, 2020</w:t>
      </w:r>
    </w:p>
    <w:p w:rsidR="00DF6E61" w:rsidRPr="00B9285D" w:rsidRDefault="00DF6E61" w:rsidP="00B9285D">
      <w:pPr>
        <w:pStyle w:val="ListParagraph"/>
        <w:numPr>
          <w:ilvl w:val="0"/>
          <w:numId w:val="38"/>
        </w:numPr>
        <w:spacing w:after="0" w:line="240" w:lineRule="auto"/>
      </w:pPr>
      <w:bookmarkStart w:id="14" w:name="8fba8a36-d6ca-4766-9b15-f8f83508d470"/>
      <w:bookmarkEnd w:id="14"/>
      <w:r w:rsidRPr="00B9285D">
        <w:rPr>
          <w:rFonts w:ascii="Times New Roman" w:hAnsi="Times New Roman"/>
          <w:color w:val="000000"/>
          <w:sz w:val="28"/>
        </w:rPr>
        <w:t xml:space="preserve"> Химия. Методическое пособие. 11 класс. Габриэлян, Лысова. Дрофа, 2022‌​</w:t>
      </w:r>
    </w:p>
    <w:p w:rsidR="00DF6E61" w:rsidRPr="006147D4" w:rsidRDefault="00DF6E61" w:rsidP="00B9285D">
      <w:pPr>
        <w:spacing w:after="0" w:line="240" w:lineRule="auto"/>
        <w:ind w:left="120"/>
        <w:rPr>
          <w:lang w:val="ru-RU"/>
        </w:rPr>
      </w:pPr>
    </w:p>
    <w:p w:rsidR="00DF6E61" w:rsidRPr="006147D4" w:rsidRDefault="00DF6E61">
      <w:pPr>
        <w:spacing w:after="0" w:line="480" w:lineRule="auto"/>
        <w:ind w:left="120"/>
        <w:rPr>
          <w:lang w:val="ru-RU"/>
        </w:rPr>
      </w:pPr>
      <w:r w:rsidRPr="006147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6E61" w:rsidRPr="006147D4" w:rsidRDefault="00DF6E61" w:rsidP="00B9285D">
      <w:pPr>
        <w:spacing w:after="0" w:line="240" w:lineRule="auto"/>
        <w:ind w:left="120"/>
        <w:rPr>
          <w:lang w:val="ru-RU"/>
        </w:rPr>
      </w:pP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  <w:r w:rsidRPr="006147D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147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6147D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147D4">
        <w:rPr>
          <w:rFonts w:ascii="Times New Roman" w:hAnsi="Times New Roman"/>
          <w:color w:val="000000"/>
          <w:sz w:val="28"/>
          <w:lang w:val="ru-RU"/>
        </w:rPr>
        <w:t>/04/10</w:t>
      </w:r>
      <w:r w:rsidRPr="006147D4">
        <w:rPr>
          <w:sz w:val="28"/>
          <w:lang w:val="ru-RU"/>
        </w:rPr>
        <w:br/>
      </w:r>
      <w:bookmarkStart w:id="15" w:name="4ae8c924-a53d-4ec6-ab2c-df94aa71f8b5"/>
      <w:bookmarkEnd w:id="15"/>
      <w:r w:rsidRPr="006147D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147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6147D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147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147D4">
        <w:rPr>
          <w:rFonts w:ascii="Times New Roman" w:hAnsi="Times New Roman"/>
          <w:color w:val="000000"/>
          <w:sz w:val="28"/>
          <w:lang w:val="ru-RU"/>
        </w:rPr>
        <w:t>/04/11</w:t>
      </w:r>
      <w:r w:rsidRPr="006147D4">
        <w:rPr>
          <w:rFonts w:ascii="Times New Roman" w:hAnsi="Times New Roman"/>
          <w:color w:val="333333"/>
          <w:sz w:val="28"/>
          <w:lang w:val="ru-RU"/>
        </w:rPr>
        <w:t>‌</w:t>
      </w:r>
      <w:r w:rsidRPr="006147D4">
        <w:rPr>
          <w:rFonts w:ascii="Times New Roman" w:hAnsi="Times New Roman"/>
          <w:color w:val="000000"/>
          <w:sz w:val="28"/>
          <w:lang w:val="ru-RU"/>
        </w:rPr>
        <w:t>​</w:t>
      </w:r>
    </w:p>
    <w:p w:rsidR="00DF6E61" w:rsidRPr="006147D4" w:rsidRDefault="00DF6E61">
      <w:pPr>
        <w:rPr>
          <w:lang w:val="ru-RU"/>
        </w:rPr>
        <w:sectPr w:rsidR="00DF6E61" w:rsidRPr="006147D4">
          <w:pgSz w:w="11906" w:h="16383"/>
          <w:pgMar w:top="1134" w:right="850" w:bottom="1134" w:left="1701" w:header="720" w:footer="720" w:gutter="0"/>
          <w:cols w:space="720"/>
        </w:sectPr>
      </w:pPr>
    </w:p>
    <w:p w:rsidR="00DF6E61" w:rsidRPr="006147D4" w:rsidRDefault="00DF6E61">
      <w:pPr>
        <w:rPr>
          <w:lang w:val="ru-RU"/>
        </w:rPr>
      </w:pPr>
    </w:p>
    <w:sectPr w:rsidR="00DF6E61" w:rsidRPr="006147D4" w:rsidSect="002927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019E"/>
    <w:multiLevelType w:val="hybridMultilevel"/>
    <w:tmpl w:val="8E3071E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B7197"/>
    <w:multiLevelType w:val="hybridMultilevel"/>
    <w:tmpl w:val="DBD639A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27181"/>
    <w:multiLevelType w:val="hybridMultilevel"/>
    <w:tmpl w:val="6602FAE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251820"/>
    <w:multiLevelType w:val="hybridMultilevel"/>
    <w:tmpl w:val="58B2FB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06789A"/>
    <w:multiLevelType w:val="multilevel"/>
    <w:tmpl w:val="56BCDD1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abstractNum w:abstractNumId="5">
    <w:nsid w:val="146B78DC"/>
    <w:multiLevelType w:val="hybridMultilevel"/>
    <w:tmpl w:val="446C4B82"/>
    <w:lvl w:ilvl="0" w:tplc="3A58C35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cs="Times New Roman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7D1636B"/>
    <w:multiLevelType w:val="multilevel"/>
    <w:tmpl w:val="D85614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>
    <w:nsid w:val="19AE70E8"/>
    <w:multiLevelType w:val="multilevel"/>
    <w:tmpl w:val="9F4EF13A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A5E42BB"/>
    <w:multiLevelType w:val="hybridMultilevel"/>
    <w:tmpl w:val="A232E0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204924"/>
    <w:multiLevelType w:val="hybridMultilevel"/>
    <w:tmpl w:val="606C81E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1F694097"/>
    <w:multiLevelType w:val="hybridMultilevel"/>
    <w:tmpl w:val="972621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2A4D6C"/>
    <w:multiLevelType w:val="multilevel"/>
    <w:tmpl w:val="4980157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259D2333"/>
    <w:multiLevelType w:val="hybridMultilevel"/>
    <w:tmpl w:val="256E78B0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125226C"/>
    <w:multiLevelType w:val="multilevel"/>
    <w:tmpl w:val="8ADC8AA0"/>
    <w:lvl w:ilvl="0">
      <w:start w:val="10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88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14">
    <w:nsid w:val="385C5078"/>
    <w:multiLevelType w:val="multilevel"/>
    <w:tmpl w:val="D85614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3A2262F0"/>
    <w:multiLevelType w:val="hybridMultilevel"/>
    <w:tmpl w:val="B5842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A476AC6"/>
    <w:multiLevelType w:val="multilevel"/>
    <w:tmpl w:val="4980157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3A871D5A"/>
    <w:multiLevelType w:val="hybridMultilevel"/>
    <w:tmpl w:val="B5B6BBCE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8">
    <w:nsid w:val="3BF90C25"/>
    <w:multiLevelType w:val="hybridMultilevel"/>
    <w:tmpl w:val="1F9E3CD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7347FE"/>
    <w:multiLevelType w:val="hybridMultilevel"/>
    <w:tmpl w:val="3E74505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C858E1"/>
    <w:multiLevelType w:val="hybridMultilevel"/>
    <w:tmpl w:val="DA101FEC"/>
    <w:lvl w:ilvl="0" w:tplc="0419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b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4A2E7A"/>
    <w:multiLevelType w:val="hybridMultilevel"/>
    <w:tmpl w:val="545A89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21F7444"/>
    <w:multiLevelType w:val="hybridMultilevel"/>
    <w:tmpl w:val="546E95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6877CE7"/>
    <w:multiLevelType w:val="hybridMultilevel"/>
    <w:tmpl w:val="1C9E42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9947983"/>
    <w:multiLevelType w:val="hybridMultilevel"/>
    <w:tmpl w:val="9726213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B9C70F6"/>
    <w:multiLevelType w:val="multilevel"/>
    <w:tmpl w:val="A6DE2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6">
    <w:nsid w:val="50EA7415"/>
    <w:multiLevelType w:val="hybridMultilevel"/>
    <w:tmpl w:val="4C00EA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AA762F"/>
    <w:multiLevelType w:val="multilevel"/>
    <w:tmpl w:val="5FF6E278"/>
    <w:lvl w:ilvl="0">
      <w:start w:val="10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>
    <w:nsid w:val="54BA2641"/>
    <w:multiLevelType w:val="hybridMultilevel"/>
    <w:tmpl w:val="AEEE6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C37FCB"/>
    <w:multiLevelType w:val="multilevel"/>
    <w:tmpl w:val="D85A91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E1230F6"/>
    <w:multiLevelType w:val="multilevel"/>
    <w:tmpl w:val="1B4A51BA"/>
    <w:lvl w:ilvl="0">
      <w:start w:val="11"/>
      <w:numFmt w:val="decimal"/>
      <w:lvlText w:val="%1."/>
      <w:lvlJc w:val="left"/>
      <w:pPr>
        <w:ind w:left="643" w:hanging="360"/>
      </w:pPr>
      <w:rPr>
        <w:rFonts w:cs="Times New Roman" w:hint="default"/>
        <w:b/>
        <w:vertAlign w:val="baseline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abstractNum w:abstractNumId="31">
    <w:nsid w:val="5F46598A"/>
    <w:multiLevelType w:val="hybridMultilevel"/>
    <w:tmpl w:val="9BB614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BB26139"/>
    <w:multiLevelType w:val="multilevel"/>
    <w:tmpl w:val="29E45516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3">
    <w:nsid w:val="6F43297F"/>
    <w:multiLevelType w:val="multilevel"/>
    <w:tmpl w:val="9F4EF13A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4">
    <w:nsid w:val="77263CDE"/>
    <w:multiLevelType w:val="hybridMultilevel"/>
    <w:tmpl w:val="C27A70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79D1222"/>
    <w:multiLevelType w:val="hybridMultilevel"/>
    <w:tmpl w:val="A69077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F106156"/>
    <w:multiLevelType w:val="hybridMultilevel"/>
    <w:tmpl w:val="037CFD42"/>
    <w:lvl w:ilvl="0" w:tplc="A44EF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B6C46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B039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DB812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16A01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D90A1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6F265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5C47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040F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9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2"/>
  </w:num>
  <w:num w:numId="5">
    <w:abstractNumId w:val="25"/>
  </w:num>
  <w:num w:numId="6">
    <w:abstractNumId w:val="36"/>
  </w:num>
  <w:num w:numId="7">
    <w:abstractNumId w:val="2"/>
  </w:num>
  <w:num w:numId="8">
    <w:abstractNumId w:val="18"/>
  </w:num>
  <w:num w:numId="9">
    <w:abstractNumId w:val="19"/>
  </w:num>
  <w:num w:numId="10">
    <w:abstractNumId w:val="0"/>
  </w:num>
  <w:num w:numId="11">
    <w:abstractNumId w:val="3"/>
  </w:num>
  <w:num w:numId="12">
    <w:abstractNumId w:val="1"/>
  </w:num>
  <w:num w:numId="13">
    <w:abstractNumId w:val="8"/>
  </w:num>
  <w:num w:numId="14">
    <w:abstractNumId w:val="4"/>
  </w:num>
  <w:num w:numId="15">
    <w:abstractNumId w:val="6"/>
  </w:num>
  <w:num w:numId="16">
    <w:abstractNumId w:val="30"/>
  </w:num>
  <w:num w:numId="17">
    <w:abstractNumId w:val="14"/>
  </w:num>
  <w:num w:numId="18">
    <w:abstractNumId w:val="0"/>
  </w:num>
  <w:num w:numId="19">
    <w:abstractNumId w:val="28"/>
  </w:num>
  <w:num w:numId="20">
    <w:abstractNumId w:val="26"/>
  </w:num>
  <w:num w:numId="21">
    <w:abstractNumId w:val="17"/>
  </w:num>
  <w:num w:numId="22">
    <w:abstractNumId w:val="23"/>
  </w:num>
  <w:num w:numId="23">
    <w:abstractNumId w:val="35"/>
  </w:num>
  <w:num w:numId="24">
    <w:abstractNumId w:val="31"/>
  </w:num>
  <w:num w:numId="25">
    <w:abstractNumId w:val="22"/>
  </w:num>
  <w:num w:numId="26">
    <w:abstractNumId w:val="13"/>
  </w:num>
  <w:num w:numId="27">
    <w:abstractNumId w:val="32"/>
  </w:num>
  <w:num w:numId="28">
    <w:abstractNumId w:val="27"/>
  </w:num>
  <w:num w:numId="29">
    <w:abstractNumId w:val="7"/>
  </w:num>
  <w:num w:numId="30">
    <w:abstractNumId w:val="20"/>
  </w:num>
  <w:num w:numId="31">
    <w:abstractNumId w:val="33"/>
  </w:num>
  <w:num w:numId="32">
    <w:abstractNumId w:val="10"/>
  </w:num>
  <w:num w:numId="33">
    <w:abstractNumId w:val="24"/>
  </w:num>
  <w:num w:numId="34">
    <w:abstractNumId w:val="11"/>
  </w:num>
  <w:num w:numId="35">
    <w:abstractNumId w:val="16"/>
  </w:num>
  <w:num w:numId="36">
    <w:abstractNumId w:val="34"/>
  </w:num>
  <w:num w:numId="37">
    <w:abstractNumId w:val="21"/>
  </w:num>
  <w:num w:numId="3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4B4"/>
    <w:rsid w:val="000D26B0"/>
    <w:rsid w:val="00163521"/>
    <w:rsid w:val="001F7030"/>
    <w:rsid w:val="00292706"/>
    <w:rsid w:val="00375B72"/>
    <w:rsid w:val="003B4D74"/>
    <w:rsid w:val="00405FD1"/>
    <w:rsid w:val="005E4391"/>
    <w:rsid w:val="006147D4"/>
    <w:rsid w:val="007E5159"/>
    <w:rsid w:val="008F04B4"/>
    <w:rsid w:val="008F75FF"/>
    <w:rsid w:val="00AE59D3"/>
    <w:rsid w:val="00B9285D"/>
    <w:rsid w:val="00DF6E61"/>
    <w:rsid w:val="00E65FF4"/>
    <w:rsid w:val="00ED090D"/>
    <w:rsid w:val="00F50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semiHidden="0" w:uiPriority="35" w:unhideWhenUsed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libri Light" w:hAnsi="Calibri Light" w:cs="Times New Roman"/>
      <w:b/>
      <w:bCs/>
      <w:color w:val="4472C4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 Light" w:hAnsi="Calibri Light" w:cs="Times New Roman"/>
      <w:b/>
      <w:bCs/>
      <w:i/>
      <w:iCs/>
      <w:color w:val="4472C4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292706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29270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4472C4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rsid w:val="00405FD1"/>
    <w:pPr>
      <w:spacing w:after="0" w:line="240" w:lineRule="auto"/>
    </w:pPr>
    <w:rPr>
      <w:rFonts w:ascii="Tahoma" w:eastAsia="Times New Roman" w:hAnsi="Tahoma"/>
      <w:sz w:val="16"/>
      <w:szCs w:val="16"/>
      <w:lang w:val="ru-RU" w:eastAsia="ko-KR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05FD1"/>
    <w:rPr>
      <w:rFonts w:ascii="Tahoma" w:hAnsi="Tahoma" w:cs="Times New Roman"/>
      <w:sz w:val="16"/>
      <w:szCs w:val="16"/>
      <w:lang/>
    </w:rPr>
  </w:style>
  <w:style w:type="paragraph" w:styleId="Footer">
    <w:name w:val="footer"/>
    <w:basedOn w:val="Normal"/>
    <w:link w:val="FooterChar"/>
    <w:uiPriority w:val="99"/>
    <w:rsid w:val="00405F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05FD1"/>
    <w:rPr>
      <w:rFonts w:ascii="Times New Roman" w:hAnsi="Times New Roman" w:cs="Times New Roman"/>
      <w:sz w:val="24"/>
      <w:szCs w:val="24"/>
      <w:lang/>
    </w:rPr>
  </w:style>
  <w:style w:type="paragraph" w:styleId="NoSpacing">
    <w:name w:val="No Spacing"/>
    <w:link w:val="NoSpacingChar"/>
    <w:uiPriority w:val="99"/>
    <w:qFormat/>
    <w:rsid w:val="00405FD1"/>
    <w:rPr>
      <w:rFonts w:eastAsia="Times New Roman"/>
      <w:lang w:eastAsia="en-US"/>
    </w:rPr>
  </w:style>
  <w:style w:type="character" w:customStyle="1" w:styleId="NoSpacingChar">
    <w:name w:val="No Spacing Char"/>
    <w:link w:val="NoSpacing"/>
    <w:uiPriority w:val="99"/>
    <w:locked/>
    <w:rsid w:val="00405FD1"/>
    <w:rPr>
      <w:rFonts w:ascii="Calibri" w:hAnsi="Calibri"/>
      <w:sz w:val="22"/>
      <w:lang w:val="ru-RU" w:eastAsia="en-US"/>
    </w:rPr>
  </w:style>
  <w:style w:type="paragraph" w:styleId="ListParagraph">
    <w:name w:val="List Paragraph"/>
    <w:basedOn w:val="Normal"/>
    <w:uiPriority w:val="99"/>
    <w:qFormat/>
    <w:rsid w:val="00405FD1"/>
    <w:pPr>
      <w:ind w:left="720"/>
      <w:contextualSpacing/>
    </w:pPr>
    <w:rPr>
      <w:lang w:val="ru-RU"/>
    </w:rPr>
  </w:style>
  <w:style w:type="paragraph" w:styleId="BodyTextIndent">
    <w:name w:val="Body Text Indent"/>
    <w:basedOn w:val="Normal"/>
    <w:link w:val="BodyTextIndentChar"/>
    <w:uiPriority w:val="99"/>
    <w:rsid w:val="00405FD1"/>
    <w:pPr>
      <w:spacing w:after="0" w:line="240" w:lineRule="auto"/>
      <w:ind w:firstLine="709"/>
      <w:jc w:val="center"/>
    </w:pPr>
    <w:rPr>
      <w:rFonts w:ascii="Times New Roman" w:eastAsia="Times New Roman" w:hAnsi="Times New Roman"/>
      <w:b/>
      <w:caps/>
      <w:sz w:val="24"/>
      <w:szCs w:val="24"/>
      <w:lang w:val="ru-RU" w:eastAsia="ko-K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05FD1"/>
    <w:rPr>
      <w:rFonts w:ascii="Times New Roman" w:hAnsi="Times New Roman" w:cs="Times New Roman"/>
      <w:b/>
      <w:caps/>
      <w:sz w:val="24"/>
      <w:szCs w:val="24"/>
      <w:lang/>
    </w:rPr>
  </w:style>
  <w:style w:type="character" w:customStyle="1" w:styleId="apple-converted-space">
    <w:name w:val="apple-converted-space"/>
    <w:basedOn w:val="DefaultParagraphFont"/>
    <w:uiPriority w:val="99"/>
    <w:rsid w:val="00405FD1"/>
    <w:rPr>
      <w:rFonts w:cs="Times New Roman"/>
    </w:rPr>
  </w:style>
  <w:style w:type="character" w:styleId="Strong">
    <w:name w:val="Strong"/>
    <w:basedOn w:val="DefaultParagraphFont"/>
    <w:uiPriority w:val="99"/>
    <w:qFormat/>
    <w:rsid w:val="00405FD1"/>
    <w:rPr>
      <w:rFonts w:cs="Times New Roman"/>
      <w:b/>
    </w:rPr>
  </w:style>
  <w:style w:type="paragraph" w:customStyle="1" w:styleId="Style18">
    <w:name w:val="Style18"/>
    <w:basedOn w:val="Normal"/>
    <w:uiPriority w:val="99"/>
    <w:rsid w:val="00405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val="ru-RU" w:eastAsia="ru-RU"/>
    </w:rPr>
  </w:style>
  <w:style w:type="character" w:customStyle="1" w:styleId="FontStyle28">
    <w:name w:val="Font Style28"/>
    <w:uiPriority w:val="99"/>
    <w:rsid w:val="00405FD1"/>
    <w:rPr>
      <w:rFonts w:ascii="Arial" w:hAnsi="Arial"/>
      <w:b/>
      <w:sz w:val="22"/>
    </w:rPr>
  </w:style>
  <w:style w:type="paragraph" w:styleId="FootnoteText">
    <w:name w:val="footnote text"/>
    <w:basedOn w:val="Normal"/>
    <w:link w:val="FootnoteTextChar"/>
    <w:uiPriority w:val="99"/>
    <w:rsid w:val="00405FD1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05FD1"/>
    <w:rPr>
      <w:rFonts w:ascii="Times New Roman" w:hAnsi="Times New Roman" w:cs="Times New Roman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uiPriority w:val="99"/>
    <w:rsid w:val="00405FD1"/>
    <w:rPr>
      <w:rFonts w:cs="Times New Roman"/>
      <w:vertAlign w:val="superscript"/>
    </w:rPr>
  </w:style>
  <w:style w:type="character" w:customStyle="1" w:styleId="a">
    <w:name w:val="Основной текст_"/>
    <w:link w:val="2"/>
    <w:uiPriority w:val="99"/>
    <w:locked/>
    <w:rsid w:val="00405FD1"/>
    <w:rPr>
      <w:b/>
      <w:sz w:val="28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405FD1"/>
    <w:pPr>
      <w:widowControl w:val="0"/>
      <w:shd w:val="clear" w:color="auto" w:fill="FFFFFF"/>
      <w:spacing w:before="840" w:after="180" w:line="240" w:lineRule="atLeast"/>
    </w:pPr>
    <w:rPr>
      <w:b/>
      <w:bCs/>
      <w:sz w:val="28"/>
      <w:szCs w:val="28"/>
      <w:shd w:val="clear" w:color="auto" w:fill="FFFFFF"/>
      <w:lang w:val="ru-RU" w:eastAsia="ko-KR"/>
    </w:rPr>
  </w:style>
  <w:style w:type="character" w:customStyle="1" w:styleId="12">
    <w:name w:val="Основной текст + 12"/>
    <w:aliases w:val="5 pt,Не полужирный"/>
    <w:uiPriority w:val="99"/>
    <w:rsid w:val="00405FD1"/>
    <w:rPr>
      <w:b/>
      <w:color w:val="000000"/>
      <w:spacing w:val="0"/>
      <w:w w:val="100"/>
      <w:position w:val="0"/>
      <w:sz w:val="25"/>
      <w:shd w:val="clear" w:color="auto" w:fill="FFFFFF"/>
      <w:lang w:val="ru-RU"/>
    </w:rPr>
  </w:style>
  <w:style w:type="character" w:customStyle="1" w:styleId="121">
    <w:name w:val="Основной текст + 121"/>
    <w:aliases w:val="5 pt2"/>
    <w:uiPriority w:val="99"/>
    <w:rsid w:val="00405FD1"/>
    <w:rPr>
      <w:b/>
      <w:color w:val="000000"/>
      <w:spacing w:val="0"/>
      <w:w w:val="100"/>
      <w:position w:val="0"/>
      <w:sz w:val="25"/>
      <w:shd w:val="clear" w:color="auto" w:fill="FFFFFF"/>
      <w:lang w:val="ru-RU"/>
    </w:rPr>
  </w:style>
  <w:style w:type="character" w:customStyle="1" w:styleId="CordiaUPC">
    <w:name w:val="Основной текст + CordiaUPC"/>
    <w:aliases w:val="17 pt"/>
    <w:uiPriority w:val="99"/>
    <w:rsid w:val="00405FD1"/>
    <w:rPr>
      <w:rFonts w:ascii="CordiaUPC" w:eastAsia="Times New Roman" w:hAnsi="CordiaUPC"/>
      <w:b/>
      <w:color w:val="000000"/>
      <w:spacing w:val="0"/>
      <w:w w:val="100"/>
      <w:position w:val="0"/>
      <w:sz w:val="34"/>
      <w:shd w:val="clear" w:color="auto" w:fill="FFFFFF"/>
    </w:rPr>
  </w:style>
  <w:style w:type="character" w:customStyle="1" w:styleId="MSReferenceSansSerif">
    <w:name w:val="Основной текст + MS Reference Sans Serif"/>
    <w:aliases w:val="11 pt,Не полужирный2"/>
    <w:uiPriority w:val="99"/>
    <w:rsid w:val="00405FD1"/>
    <w:rPr>
      <w:rFonts w:ascii="MS Reference Sans Serif" w:eastAsia="Times New Roman" w:hAnsi="MS Reference Sans Serif"/>
      <w:b/>
      <w:color w:val="000000"/>
      <w:spacing w:val="0"/>
      <w:w w:val="100"/>
      <w:position w:val="0"/>
      <w:sz w:val="22"/>
      <w:shd w:val="clear" w:color="auto" w:fill="FFFFFF"/>
    </w:rPr>
  </w:style>
  <w:style w:type="character" w:customStyle="1" w:styleId="CordiaUPC2">
    <w:name w:val="Основной текст + CordiaUPC2"/>
    <w:aliases w:val="17,5 pt1"/>
    <w:uiPriority w:val="99"/>
    <w:rsid w:val="00405FD1"/>
    <w:rPr>
      <w:rFonts w:ascii="CordiaUPC" w:eastAsia="Times New Roman" w:hAnsi="CordiaUPC"/>
      <w:b/>
      <w:color w:val="000000"/>
      <w:spacing w:val="0"/>
      <w:w w:val="100"/>
      <w:position w:val="0"/>
      <w:sz w:val="35"/>
      <w:shd w:val="clear" w:color="auto" w:fill="FFFFFF"/>
    </w:rPr>
  </w:style>
  <w:style w:type="character" w:customStyle="1" w:styleId="CordiaUPC1">
    <w:name w:val="Основной текст + CordiaUPC1"/>
    <w:aliases w:val="22 pt"/>
    <w:uiPriority w:val="99"/>
    <w:rsid w:val="00405FD1"/>
    <w:rPr>
      <w:rFonts w:ascii="CordiaUPC" w:eastAsia="Times New Roman" w:hAnsi="CordiaUPC"/>
      <w:b/>
      <w:color w:val="000000"/>
      <w:spacing w:val="0"/>
      <w:w w:val="100"/>
      <w:position w:val="0"/>
      <w:sz w:val="44"/>
      <w:shd w:val="clear" w:color="auto" w:fill="FFFFFF"/>
    </w:rPr>
  </w:style>
  <w:style w:type="character" w:customStyle="1" w:styleId="13pt">
    <w:name w:val="Основной текст + 13 pt"/>
    <w:aliases w:val="Не полужирный1,Курсив,Интервал -1 pt"/>
    <w:uiPriority w:val="99"/>
    <w:rsid w:val="00405FD1"/>
    <w:rPr>
      <w:b/>
      <w:i/>
      <w:color w:val="000000"/>
      <w:spacing w:val="-20"/>
      <w:w w:val="100"/>
      <w:position w:val="0"/>
      <w:sz w:val="26"/>
      <w:shd w:val="clear" w:color="auto" w:fill="FFFFFF"/>
      <w:lang w:val="ru-RU"/>
    </w:rPr>
  </w:style>
  <w:style w:type="character" w:customStyle="1" w:styleId="SegoeUI">
    <w:name w:val="Основной текст + Segoe UI"/>
    <w:aliases w:val="9 pt"/>
    <w:uiPriority w:val="99"/>
    <w:rsid w:val="00405FD1"/>
    <w:rPr>
      <w:rFonts w:ascii="Segoe UI" w:eastAsia="Times New Roman" w:hAnsi="Segoe UI"/>
      <w:b/>
      <w:color w:val="000000"/>
      <w:spacing w:val="0"/>
      <w:w w:val="100"/>
      <w:position w:val="0"/>
      <w:sz w:val="18"/>
      <w:shd w:val="clear" w:color="auto" w:fill="FFFFFF"/>
    </w:rPr>
  </w:style>
  <w:style w:type="character" w:customStyle="1" w:styleId="1">
    <w:name w:val="Заголовок №1_"/>
    <w:link w:val="10"/>
    <w:uiPriority w:val="99"/>
    <w:locked/>
    <w:rsid w:val="00405FD1"/>
    <w:rPr>
      <w:b/>
      <w:sz w:val="32"/>
      <w:shd w:val="clear" w:color="auto" w:fill="FFFFFF"/>
    </w:rPr>
  </w:style>
  <w:style w:type="paragraph" w:customStyle="1" w:styleId="10">
    <w:name w:val="Заголовок №1"/>
    <w:basedOn w:val="Normal"/>
    <w:link w:val="1"/>
    <w:uiPriority w:val="99"/>
    <w:rsid w:val="00405FD1"/>
    <w:pPr>
      <w:widowControl w:val="0"/>
      <w:shd w:val="clear" w:color="auto" w:fill="FFFFFF"/>
      <w:spacing w:after="540" w:line="240" w:lineRule="atLeast"/>
      <w:outlineLvl w:val="0"/>
    </w:pPr>
    <w:rPr>
      <w:b/>
      <w:bCs/>
      <w:sz w:val="32"/>
      <w:szCs w:val="32"/>
      <w:shd w:val="clear" w:color="auto" w:fill="FFFFFF"/>
      <w:lang w:val="ru-RU" w:eastAsia="ko-KR"/>
    </w:rPr>
  </w:style>
  <w:style w:type="character" w:styleId="FollowedHyperlink">
    <w:name w:val="FollowedHyperlink"/>
    <w:basedOn w:val="DefaultParagraphFont"/>
    <w:uiPriority w:val="99"/>
    <w:semiHidden/>
    <w:rsid w:val="00405FD1"/>
    <w:rPr>
      <w:rFonts w:cs="Times New Roman"/>
      <w:color w:val="954F72"/>
      <w:u w:val="single"/>
    </w:rPr>
  </w:style>
  <w:style w:type="character" w:styleId="CommentReference">
    <w:name w:val="annotation reference"/>
    <w:basedOn w:val="DefaultParagraphFont"/>
    <w:uiPriority w:val="99"/>
    <w:semiHidden/>
    <w:rsid w:val="00405FD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05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05FD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05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05F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academy-content.myschool.edu.ru/04/10" TargetMode="External"/><Relationship Id="rId18" Type="http://schemas.openxmlformats.org/officeDocument/2006/relationships/hyperlink" Target="https://lesson.academy-content.myschool.edu.ru/04/11" TargetMode="External"/><Relationship Id="rId26" Type="http://schemas.openxmlformats.org/officeDocument/2006/relationships/hyperlink" Target="https://lesson.academy-content.myschool.edu.ru/lesson/726ee099-e1a9-410f-b8be-b4cb589aead1?backUrl=%2F04%2F10" TargetMode="External"/><Relationship Id="rId39" Type="http://schemas.openxmlformats.org/officeDocument/2006/relationships/hyperlink" Target="https://lesson.academy-content.myschool.edu.ru/lesson/461aa9c8-c0ef-4827-a8e5-d12a0bedc826?backUrl=%2F04%2F10" TargetMode="External"/><Relationship Id="rId21" Type="http://schemas.openxmlformats.org/officeDocument/2006/relationships/hyperlink" Target="https://lesson.academy-content.myschool.edu.ru/04/11" TargetMode="External"/><Relationship Id="rId34" Type="http://schemas.openxmlformats.org/officeDocument/2006/relationships/hyperlink" Target="https://lesson.academy-content.myschool.edu.ru/lesson/d86d7d00-d5b4-491d-aded-c3dda19feef4?backUrl=%2F04%2F10" TargetMode="External"/><Relationship Id="rId42" Type="http://schemas.openxmlformats.org/officeDocument/2006/relationships/hyperlink" Target="https://lesson.academy-content.myschool.edu.ru/lesson/b4feaa04-3438-4b57-a3ec-ba0f9fe63c0d?backUrl=%2F04%2F10%3Fterm%3D%25D0%259A%25D0%2590%25D0%25A0%25D0%2591%25D0%259E%25D0%259D%25D0%259E%25D0%2592%25D0%25AB%25D0%2595%2520%25D0%259A%25D0%2598%25D0%25A1%25D0%259B%25D0%259E%25D0%25A2%25D0%25AB" TargetMode="External"/><Relationship Id="rId47" Type="http://schemas.openxmlformats.org/officeDocument/2006/relationships/hyperlink" Target="https://lesson.academy-content.myschool.edu.ru/lesson/71ac43f2-a0d4-4945-a0eb-1e59cd5f4d9f?backUrl=%2F04%2F10" TargetMode="External"/><Relationship Id="rId50" Type="http://schemas.openxmlformats.org/officeDocument/2006/relationships/hyperlink" Target="https://lesson.academy-content.myschool.edu.ru/lesson/66a7bd94-2bc5-4ec7-b7c7-ff893919d25a?backUrl=%2F04%2F10" TargetMode="External"/><Relationship Id="rId55" Type="http://schemas.openxmlformats.org/officeDocument/2006/relationships/hyperlink" Target="https://lesson.academy-content.myschool.edu.ru/lesson/45b81dac-acba-440e-99e3-14c3ba78050a?backUrl=%2F04%2F10" TargetMode="External"/><Relationship Id="rId63" Type="http://schemas.openxmlformats.org/officeDocument/2006/relationships/hyperlink" Target="https://lesson.academy-content.myschool.edu.ru/lesson/75637222-d397-4b1a-810a-cc7bca9e8a0c?backUrl=%2F04%2F11" TargetMode="External"/><Relationship Id="rId68" Type="http://schemas.openxmlformats.org/officeDocument/2006/relationships/hyperlink" Target="https://lesson.academy-content.myschool.edu.ru/lesson/a0d5bd16-683e-4a1e-8073-70c604e9c862?backUrl=%2F04%2F11" TargetMode="External"/><Relationship Id="rId76" Type="http://schemas.openxmlformats.org/officeDocument/2006/relationships/hyperlink" Target="https://lesson.academy-content.myschool.edu.ru/lesson/cfb70c37-2784-4c66-be05-b0966dffb673?backUrl=%2F04%2F11" TargetMode="External"/><Relationship Id="rId84" Type="http://schemas.openxmlformats.org/officeDocument/2006/relationships/hyperlink" Target="https://lesson.academy-content.myschool.edu.ru/lesson/acd826cf-ba2d-49db-b216-ef7c26a84728?backUrl=%2F04%2F11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lesson.academy-content.myschool.edu.ru/04/10" TargetMode="External"/><Relationship Id="rId71" Type="http://schemas.openxmlformats.org/officeDocument/2006/relationships/hyperlink" Target="https://lesson.academy-content.myschool.edu.ru/lesson/e7ff8162-0d4d-40f8-b9f7-422c3e710750?backUrl=%2F04%2F1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academy-content.myschool.edu.ru/04/11" TargetMode="External"/><Relationship Id="rId29" Type="http://schemas.openxmlformats.org/officeDocument/2006/relationships/hyperlink" Target="https://lesson.academy-content.myschool.edu.ru/lesson/4038171e-4158-4bd1-ae98-18dc1cfb9399?backUrl=%2F04%2F10" TargetMode="External"/><Relationship Id="rId11" Type="http://schemas.openxmlformats.org/officeDocument/2006/relationships/hyperlink" Target="https://lesson.academy-content.myschool.edu.ru/04/10" TargetMode="External"/><Relationship Id="rId24" Type="http://schemas.openxmlformats.org/officeDocument/2006/relationships/hyperlink" Target="https://lesson.academy-content.myschool.edu.ru/lesson/a9f3d191-5e1e-4e24-ac02-efb16fa49f6a?backUrl=%2F04%2F10" TargetMode="External"/><Relationship Id="rId32" Type="http://schemas.openxmlformats.org/officeDocument/2006/relationships/hyperlink" Target="https://lesson.academy-content.myschool.edu.ru/lesson/05c9a929-6741-4d7c-84b5-009a92468356?backUrl=%2F04%2F10" TargetMode="External"/><Relationship Id="rId37" Type="http://schemas.openxmlformats.org/officeDocument/2006/relationships/hyperlink" Target="https://lesson.academy-content.myschool.edu.ru/lesson/6abf1680-4eb5-46f2-8ea5-44d63cccf518?backUrl=%2F04%2F10" TargetMode="External"/><Relationship Id="rId40" Type="http://schemas.openxmlformats.org/officeDocument/2006/relationships/hyperlink" Target="https://lesson.academy-content.myschool.edu.ru/lesson/649883b8-7c5f-4f16-896e-10a2278b08f1?backUrl=%2F04%2F10%3Fterm%3D%25D0%25A4%25D0%2595%25D0%259D%25D0%259E%25D0%259B" TargetMode="External"/><Relationship Id="rId45" Type="http://schemas.openxmlformats.org/officeDocument/2006/relationships/hyperlink" Target="https://lesson.academy-content.myschool.edu.ru/lesson/71ac43f2-a0d4-4945-a0eb-1e59cd5f4d9f?backUrl=%2F04%2F10" TargetMode="External"/><Relationship Id="rId53" Type="http://schemas.openxmlformats.org/officeDocument/2006/relationships/hyperlink" Target="https://lesson.academy-content.myschool.edu.ru/lesson/c2f2f3d7-43d1-4873-ace0-78eca6009628?backUrl=%2F04%2F10" TargetMode="External"/><Relationship Id="rId58" Type="http://schemas.openxmlformats.org/officeDocument/2006/relationships/hyperlink" Target="https://lesson.academy-content.myschool.edu.ru/lesson/e7d48881-055d-49da-a49c-7375c3d033e9?backUrl=%2F04%2F11" TargetMode="External"/><Relationship Id="rId66" Type="http://schemas.openxmlformats.org/officeDocument/2006/relationships/hyperlink" Target="https://lesson.academy-content.myschool.edu.ru/lesson/8f219cef-7a8a-44d5-b58a-b3d1b2eeb237?backUrl=%2F04%2F11" TargetMode="External"/><Relationship Id="rId74" Type="http://schemas.openxmlformats.org/officeDocument/2006/relationships/hyperlink" Target="https://lesson.academy-content.myschool.edu.ru/lesson/2390b83e-a935-4c96-bd3a-25f26d9c1139?backUrl=%2F04%2F11" TargetMode="External"/><Relationship Id="rId79" Type="http://schemas.openxmlformats.org/officeDocument/2006/relationships/hyperlink" Target="https://lesson.academy-content.myschool.edu.ru/lesson/cfb70c37-2784-4c66-be05-b0966dffb673?backUrl=%2F04%2F11" TargetMode="External"/><Relationship Id="rId87" Type="http://schemas.openxmlformats.org/officeDocument/2006/relationships/hyperlink" Target="https://lesson.academy-content.myschool.edu.ru/lesson/acd826cf-ba2d-49db-b216-ef7c26a84728?backUrl=%2F04%2F11" TargetMode="External"/><Relationship Id="rId5" Type="http://schemas.openxmlformats.org/officeDocument/2006/relationships/hyperlink" Target="https://lesson.academy-content.myschool.edu.ru/04/10" TargetMode="External"/><Relationship Id="rId61" Type="http://schemas.openxmlformats.org/officeDocument/2006/relationships/hyperlink" Target="https://lesson.academy-content.myschool.edu.ru/lesson/8ae38be6-e06f-4fae-9729-69903109f968?backUrl=%2F04%2F11" TargetMode="External"/><Relationship Id="rId82" Type="http://schemas.openxmlformats.org/officeDocument/2006/relationships/hyperlink" Target="https://lesson.academy-content.myschool.edu.ru/lesson/35c2be59-f1c6-46c6-910c-46a0576d6924?backUrl=%2F04%2F11" TargetMode="External"/><Relationship Id="rId19" Type="http://schemas.openxmlformats.org/officeDocument/2006/relationships/hyperlink" Target="https://lesson.academy-content.myschool.edu.ru/04/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academy-content.myschool.edu.ru/04/10" TargetMode="External"/><Relationship Id="rId14" Type="http://schemas.openxmlformats.org/officeDocument/2006/relationships/hyperlink" Target="https://lesson.academy-content.myschool.edu.ru/04/10" TargetMode="External"/><Relationship Id="rId22" Type="http://schemas.openxmlformats.org/officeDocument/2006/relationships/hyperlink" Target="https://lesson.academy-content.myschool.edu.ru/04/11" TargetMode="External"/><Relationship Id="rId27" Type="http://schemas.openxmlformats.org/officeDocument/2006/relationships/hyperlink" Target="https://lesson.academy-content.myschool.edu.ru/lesson/258ddc06-ec23-473c-b3d7-ed82fcaddd02?backUrl=%2F04%2F10" TargetMode="External"/><Relationship Id="rId30" Type="http://schemas.openxmlformats.org/officeDocument/2006/relationships/hyperlink" Target="https://lesson.academy-content.myschool.edu.ru/lesson/05ab5925-ba8e-499e-840b-70b5e8db71ae?backUrl=%2F04%2F10" TargetMode="External"/><Relationship Id="rId35" Type="http://schemas.openxmlformats.org/officeDocument/2006/relationships/hyperlink" Target="https://lesson.academy-content.myschool.edu.ru/lesson/99557a5e-2221-43e0-97b8-983de535c44d?backUrl=%2F04%2F10" TargetMode="External"/><Relationship Id="rId43" Type="http://schemas.openxmlformats.org/officeDocument/2006/relationships/hyperlink" Target="https://lesson.academy-content.myschool.edu.ru/lesson/9834d408-386d-444a-8de3-7efba8b98cdb?backUrl=%2F04%2F10" TargetMode="External"/><Relationship Id="rId48" Type="http://schemas.openxmlformats.org/officeDocument/2006/relationships/hyperlink" Target="https://lesson.academy-content.myschool.edu.ru/lesson/709ce43a-deb6-4281-963b-01d2e212d4d0?backUrl=%2F04%2F10" TargetMode="External"/><Relationship Id="rId56" Type="http://schemas.openxmlformats.org/officeDocument/2006/relationships/hyperlink" Target="https://lesson.academy-content.myschool.edu.ru/lesson/20b1df2e-6ce4-435b-b6dc-5155d30a45fa?backUrl=%2F04%2F11" TargetMode="External"/><Relationship Id="rId64" Type="http://schemas.openxmlformats.org/officeDocument/2006/relationships/hyperlink" Target="https://lesson.academy-content.myschool.edu.ru/lesson/f0cb5def-307e-4575-89d0-86041b603655?backUrl=%2F04%2F11" TargetMode="External"/><Relationship Id="rId69" Type="http://schemas.openxmlformats.org/officeDocument/2006/relationships/hyperlink" Target="https://lesson.academy-content.myschool.edu.ru/lesson/e7ff8162-0d4d-40f8-b9f7-422c3e710750?backUrl=%2F04%2F11" TargetMode="External"/><Relationship Id="rId77" Type="http://schemas.openxmlformats.org/officeDocument/2006/relationships/hyperlink" Target="https://lesson.academy-content.myschool.edu.ru/lesson/cfb70c37-2784-4c66-be05-b0966dffb673?backUrl=%2F04%2F11" TargetMode="External"/><Relationship Id="rId8" Type="http://schemas.openxmlformats.org/officeDocument/2006/relationships/hyperlink" Target="https://lesson.academy-content.myschool.edu.ru/04/10" TargetMode="External"/><Relationship Id="rId51" Type="http://schemas.openxmlformats.org/officeDocument/2006/relationships/hyperlink" Target="https://lesson.academy-content.myschool.edu.ru/lesson/0c608a59-4c69-4481-839e-9205f201b73e?backUrl=%2F04%2F10" TargetMode="External"/><Relationship Id="rId72" Type="http://schemas.openxmlformats.org/officeDocument/2006/relationships/hyperlink" Target="https://lesson.academy-content.myschool.edu.ru/lesson/e7ff8162-0d4d-40f8-b9f7-422c3e710750?backUrl=%2F04%2F11" TargetMode="External"/><Relationship Id="rId80" Type="http://schemas.openxmlformats.org/officeDocument/2006/relationships/hyperlink" Target="https://lesson.academy-content.myschool.edu.ru/lesson/7c19b0ba-7815-4db3-86f4-d0ac5b740b3b?backUrl=%2F04%2F11" TargetMode="External"/><Relationship Id="rId85" Type="http://schemas.openxmlformats.org/officeDocument/2006/relationships/hyperlink" Target="https://lesson.academy-content.myschool.edu.ru/lesson/f5999557-18c8-4853-83a0-588bf830407a?backUrl=%2F04%2F1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academy-content.myschool.edu.ru/04/10" TargetMode="External"/><Relationship Id="rId17" Type="http://schemas.openxmlformats.org/officeDocument/2006/relationships/hyperlink" Target="https://lesson.academy-content.myschool.edu.ru/04/11" TargetMode="External"/><Relationship Id="rId25" Type="http://schemas.openxmlformats.org/officeDocument/2006/relationships/hyperlink" Target="https://lesson.academy-content.myschool.edu.ru/lesson/c935a58c-ab0e-4c59-9dcf-20517ae4b52e?backUrl=%2F04%2F10" TargetMode="External"/><Relationship Id="rId33" Type="http://schemas.openxmlformats.org/officeDocument/2006/relationships/hyperlink" Target="https://lesson.academy-content.myschool.edu.ru/lesson/7dada027-8448-418f-b416-fba1edd4ab6d?backUrl=%2F04%2F10" TargetMode="External"/><Relationship Id="rId38" Type="http://schemas.openxmlformats.org/officeDocument/2006/relationships/hyperlink" Target="https://lesson.academy-content.myschool.edu.ru/lesson/5439c18b-7440-4b6f-bf84-c04fa471694f?backUrl=%2F04%2F10" TargetMode="External"/><Relationship Id="rId46" Type="http://schemas.openxmlformats.org/officeDocument/2006/relationships/hyperlink" Target="https://lesson.academy-content.myschool.edu.ru/lesson/71ac43f2-a0d4-4945-a0eb-1e59cd5f4d9f?backUrl=%2F04%2F10" TargetMode="External"/><Relationship Id="rId59" Type="http://schemas.openxmlformats.org/officeDocument/2006/relationships/hyperlink" Target="https://lesson.academy-content.myschool.edu.ru/lesson/2859ec02-8ecd-4cd8-8531-edad962608fb?backUrl=%2F04%2F11" TargetMode="External"/><Relationship Id="rId67" Type="http://schemas.openxmlformats.org/officeDocument/2006/relationships/hyperlink" Target="https://lesson.academy-content.myschool.edu.ru/lesson/cc14f97b-ada3-4ac9-a123-dadc40973c6f?backUrl=%2F04%2F11" TargetMode="External"/><Relationship Id="rId20" Type="http://schemas.openxmlformats.org/officeDocument/2006/relationships/hyperlink" Target="https://lesson.academy-content.myschool.edu.ru/04/11" TargetMode="External"/><Relationship Id="rId41" Type="http://schemas.openxmlformats.org/officeDocument/2006/relationships/hyperlink" Target="https://lesson.academy-content.myschool.edu.ru/lesson/8664b319-0ba3-4945-b076-cb7ae5858b90?backUrl=%2F04%2F10%3Fterm%3D%25D0%2590%25D0%259B%25D0%25AC%25D0%2594%25D0%2595%25D0%2593%25D0%2598%25D0%2594%25D0%25AB" TargetMode="External"/><Relationship Id="rId54" Type="http://schemas.openxmlformats.org/officeDocument/2006/relationships/hyperlink" Target="https://lesson.academy-content.myschool.edu.ru/lesson/45b81dac-acba-440e-99e3-14c3ba78050a?backUrl=%2F04%2F10" TargetMode="External"/><Relationship Id="rId62" Type="http://schemas.openxmlformats.org/officeDocument/2006/relationships/hyperlink" Target="https://lesson.academy-content.myschool.edu.ru/lesson/5e33bc30-805d-41fe-bf72-860434f45f57?backUrl=%2F04%2F11" TargetMode="External"/><Relationship Id="rId70" Type="http://schemas.openxmlformats.org/officeDocument/2006/relationships/hyperlink" Target="https://lesson.academy-content.myschool.edu.ru/lesson/e7ff8162-0d4d-40f8-b9f7-422c3e710750?backUrl=%2F04%2F11" TargetMode="External"/><Relationship Id="rId75" Type="http://schemas.openxmlformats.org/officeDocument/2006/relationships/hyperlink" Target="https://lesson.academy-content.myschool.edu.ru/lesson/2390b83e-a935-4c96-bd3a-25f26d9c1139?backUrl=%2F04%2F11" TargetMode="External"/><Relationship Id="rId83" Type="http://schemas.openxmlformats.org/officeDocument/2006/relationships/hyperlink" Target="https://lesson.academy-content.myschool.edu.ru/lesson/46b429e4-931c-43fb-a2ba-be9e0bbeddef?backUrl=%2F04%2F11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sson.academy-content.myschool.edu.ru/04/10" TargetMode="External"/><Relationship Id="rId15" Type="http://schemas.openxmlformats.org/officeDocument/2006/relationships/hyperlink" Target="https://lesson.academy-content.myschool.edu.ru/04/11" TargetMode="External"/><Relationship Id="rId23" Type="http://schemas.openxmlformats.org/officeDocument/2006/relationships/hyperlink" Target="https://lesson.academy-content.myschool.edu.ru/04/11" TargetMode="External"/><Relationship Id="rId28" Type="http://schemas.openxmlformats.org/officeDocument/2006/relationships/hyperlink" Target="https://lesson.academy-content.myschool.edu.ru/lesson/258ddc06-ec23-473c-b3d7-ed82fcaddd02?backUrl=%2F04%2F10" TargetMode="External"/><Relationship Id="rId36" Type="http://schemas.openxmlformats.org/officeDocument/2006/relationships/hyperlink" Target="https://lesson.academy-content.myschool.edu.ru/lesson/99557a5e-2221-43e0-97b8-983de535c44d?backUrl=%2F04%2F10" TargetMode="External"/><Relationship Id="rId49" Type="http://schemas.openxmlformats.org/officeDocument/2006/relationships/hyperlink" Target="https://lesson.academy-content.myschool.edu.ru/lesson/690fbb76-f94a-4f77-bbbe-3d3ae748f716?backUrl=%2F04%2F10" TargetMode="External"/><Relationship Id="rId57" Type="http://schemas.openxmlformats.org/officeDocument/2006/relationships/hyperlink" Target="https://lesson.academy-content.myschool.edu.ru/lesson/e7d48881-055d-49da-a49c-7375c3d033e9?backUrl=%2F04%2F11" TargetMode="External"/><Relationship Id="rId10" Type="http://schemas.openxmlformats.org/officeDocument/2006/relationships/hyperlink" Target="https://lesson.academy-content.myschool.edu.ru/04/10" TargetMode="External"/><Relationship Id="rId31" Type="http://schemas.openxmlformats.org/officeDocument/2006/relationships/hyperlink" Target="https://lesson.academy-content.myschool.edu.ru/lesson/6df23393-6f08-4b9f-ae01-a983b95b854a?backUrl=%2F04%2F10" TargetMode="External"/><Relationship Id="rId44" Type="http://schemas.openxmlformats.org/officeDocument/2006/relationships/hyperlink" Target="https://lesson.academy-content.myschool.edu.ru/lesson/71ac43f2-a0d4-4945-a0eb-1e59cd5f4d9f?backUrl=%2F04%2F10" TargetMode="External"/><Relationship Id="rId52" Type="http://schemas.openxmlformats.org/officeDocument/2006/relationships/hyperlink" Target="https://lesson.academy-content.myschool.edu.ru/lesson/c2f2f3d7-43d1-4873-ace0-78eca6009628?backUrl=%2F04%2F10" TargetMode="External"/><Relationship Id="rId60" Type="http://schemas.openxmlformats.org/officeDocument/2006/relationships/hyperlink" Target="https://lesson.academy-content.myschool.edu.ru/lesson/a9c9a61e-e387-4ffe-bcfb-aca9c7241b21?backUrl=%2F04%2F11" TargetMode="External"/><Relationship Id="rId65" Type="http://schemas.openxmlformats.org/officeDocument/2006/relationships/hyperlink" Target="https://lesson.academy-content.myschool.edu.ru/lesson/237cdb54-2787-4817-8330-6e027b075645?backUrl=%2F04%2F11" TargetMode="External"/><Relationship Id="rId73" Type="http://schemas.openxmlformats.org/officeDocument/2006/relationships/hyperlink" Target="https://lesson.academy-content.myschool.edu.ru/lesson/6545ec44-34c5-43f6-826b-a648d7d6fef7?backUrl=%2F04%2F11" TargetMode="External"/><Relationship Id="rId78" Type="http://schemas.openxmlformats.org/officeDocument/2006/relationships/hyperlink" Target="https://lesson.academy-content.myschool.edu.ru/lesson/cfb70c37-2784-4c66-be05-b0966dffb673?backUrl=%2F04%2F11" TargetMode="External"/><Relationship Id="rId81" Type="http://schemas.openxmlformats.org/officeDocument/2006/relationships/hyperlink" Target="https://lesson.academy-content.myschool.edu.ru/lesson/34e920c7-f570-45b1-8c7e-b7989845da49?backUrl=%2F04%2F11" TargetMode="External"/><Relationship Id="rId86" Type="http://schemas.openxmlformats.org/officeDocument/2006/relationships/hyperlink" Target="https://lesson.academy-content.myschool.edu.ru/lesson/acd826cf-ba2d-49db-b216-ef7c26a84728?backUrl=%2F04%2F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44</Pages>
  <Words>11848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2023-08-28T13:12:00Z</dcterms:created>
  <dcterms:modified xsi:type="dcterms:W3CDTF">2023-09-03T11:35:00Z</dcterms:modified>
</cp:coreProperties>
</file>